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1115" w14:textId="77777777" w:rsidR="00F23A78" w:rsidRDefault="00F23A78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04E94D6B" w14:textId="71765371" w:rsidR="0075230F" w:rsidRPr="008B6302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B6302">
        <w:rPr>
          <w:rFonts w:asciiTheme="minorHAnsi" w:hAnsiTheme="minorHAnsi"/>
          <w:b/>
          <w:sz w:val="22"/>
          <w:szCs w:val="22"/>
          <w:u w:val="single"/>
        </w:rPr>
        <w:t>SCOPE OF WORK</w:t>
      </w:r>
    </w:p>
    <w:p w14:paraId="054BAB3C" w14:textId="77777777" w:rsidR="0075230F" w:rsidRPr="008B6302" w:rsidRDefault="0075230F" w:rsidP="0075230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2F4DA77" w14:textId="77777777" w:rsidR="00075476" w:rsidRPr="00225BBD" w:rsidRDefault="00075476" w:rsidP="00075476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The </w:t>
      </w:r>
      <w:r w:rsidR="00B51909">
        <w:rPr>
          <w:rFonts w:asciiTheme="minorHAnsi" w:hAnsiTheme="minorHAnsi"/>
          <w:sz w:val="22"/>
          <w:szCs w:val="22"/>
        </w:rPr>
        <w:t>s</w:t>
      </w:r>
      <w:r w:rsidRPr="00225BBD">
        <w:rPr>
          <w:rFonts w:asciiTheme="minorHAnsi" w:hAnsiTheme="minorHAnsi"/>
          <w:sz w:val="22"/>
          <w:szCs w:val="22"/>
        </w:rPr>
        <w:t>ubcontractor agrees to furnish all material</w:t>
      </w:r>
      <w:r w:rsidR="00B51909">
        <w:rPr>
          <w:rFonts w:asciiTheme="minorHAnsi" w:hAnsiTheme="minorHAnsi"/>
          <w:sz w:val="22"/>
          <w:szCs w:val="22"/>
        </w:rPr>
        <w:t xml:space="preserve">, </w:t>
      </w:r>
      <w:r w:rsidRPr="00225BBD">
        <w:rPr>
          <w:rFonts w:asciiTheme="minorHAnsi" w:hAnsiTheme="minorHAnsi"/>
          <w:sz w:val="22"/>
          <w:szCs w:val="22"/>
        </w:rPr>
        <w:t xml:space="preserve">equipment and perform all work of </w:t>
      </w:r>
      <w:r w:rsidR="00B51909">
        <w:rPr>
          <w:rFonts w:asciiTheme="minorHAnsi" w:hAnsiTheme="minorHAnsi"/>
          <w:sz w:val="22"/>
          <w:szCs w:val="22"/>
        </w:rPr>
        <w:t>their scope</w:t>
      </w:r>
      <w:r w:rsidRPr="00225BBD">
        <w:rPr>
          <w:rFonts w:asciiTheme="minorHAnsi" w:hAnsiTheme="minorHAnsi"/>
          <w:sz w:val="22"/>
          <w:szCs w:val="22"/>
        </w:rPr>
        <w:t>.  Work under this contract to include but is not necessarily limited to the following:</w:t>
      </w:r>
    </w:p>
    <w:p w14:paraId="466DCD83" w14:textId="77777777" w:rsidR="00075476" w:rsidRPr="00225BBD" w:rsidRDefault="00075476" w:rsidP="00075476">
      <w:pPr>
        <w:jc w:val="both"/>
        <w:rPr>
          <w:rFonts w:asciiTheme="minorHAnsi" w:hAnsiTheme="minorHAnsi"/>
          <w:sz w:val="22"/>
          <w:szCs w:val="22"/>
        </w:rPr>
      </w:pPr>
    </w:p>
    <w:p w14:paraId="7D7202F6" w14:textId="432B3EF0" w:rsidR="00225BBD" w:rsidRDefault="00D866B9" w:rsidP="00B22C76">
      <w:pPr>
        <w:numPr>
          <w:ilvl w:val="0"/>
          <w:numId w:val="2"/>
        </w:numPr>
        <w:ind w:left="720" w:hanging="72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To supply and install SUN RIVER BERBER (By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Mohark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>)</w:t>
      </w:r>
      <w:r w:rsidR="00225BBD" w:rsidRPr="00225BBD">
        <w:rPr>
          <w:rFonts w:asciiTheme="minorHAnsi" w:hAnsiTheme="minorHAnsi"/>
          <w:b/>
          <w:bCs/>
          <w:sz w:val="22"/>
          <w:szCs w:val="22"/>
        </w:rPr>
        <w:t xml:space="preserve"> or equal on 10mm chip</w:t>
      </w:r>
      <w:r w:rsidR="00AD007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25BBD" w:rsidRPr="00225BBD">
        <w:rPr>
          <w:rFonts w:asciiTheme="minorHAnsi" w:hAnsiTheme="minorHAnsi"/>
          <w:b/>
          <w:bCs/>
          <w:sz w:val="22"/>
          <w:szCs w:val="22"/>
        </w:rPr>
        <w:t xml:space="preserve">foam </w:t>
      </w:r>
      <w:r w:rsidRPr="00225BBD">
        <w:rPr>
          <w:rFonts w:asciiTheme="minorHAnsi" w:hAnsiTheme="minorHAnsi"/>
          <w:b/>
          <w:bCs/>
          <w:sz w:val="22"/>
          <w:szCs w:val="22"/>
        </w:rPr>
        <w:t>underpadding to</w:t>
      </w:r>
      <w:r w:rsidR="00225BBD" w:rsidRPr="00225BBD">
        <w:rPr>
          <w:rFonts w:asciiTheme="minorHAnsi" w:hAnsiTheme="minorHAnsi"/>
          <w:b/>
          <w:bCs/>
          <w:sz w:val="22"/>
          <w:szCs w:val="22"/>
        </w:rPr>
        <w:t xml:space="preserve"> ALL DESIGNATED AREAS, AS PER PLAN</w:t>
      </w:r>
      <w:r w:rsidR="005147FD">
        <w:rPr>
          <w:rFonts w:asciiTheme="minorHAnsi" w:hAnsiTheme="minorHAnsi"/>
          <w:b/>
          <w:bCs/>
          <w:sz w:val="22"/>
          <w:szCs w:val="22"/>
        </w:rPr>
        <w:t>.</w:t>
      </w:r>
    </w:p>
    <w:p w14:paraId="110824A3" w14:textId="77777777" w:rsidR="00AF0BD3" w:rsidRDefault="00AF0BD3" w:rsidP="00AF0BD3">
      <w:pPr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DB96BA5" w14:textId="3A6BFA1D" w:rsidR="00AF0BD3" w:rsidRPr="00AD0079" w:rsidRDefault="00AF0BD3" w:rsidP="00AD0079">
      <w:pPr>
        <w:numPr>
          <w:ilvl w:val="0"/>
          <w:numId w:val="2"/>
        </w:numPr>
        <w:ind w:left="720" w:hanging="72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For Elevation C: To supply and install SUN RIVER BERBER (By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Mohark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>)</w:t>
      </w:r>
      <w:r w:rsidRPr="00225BBD">
        <w:rPr>
          <w:rFonts w:asciiTheme="minorHAnsi" w:hAnsiTheme="minorHAnsi"/>
          <w:b/>
          <w:bCs/>
          <w:sz w:val="22"/>
          <w:szCs w:val="22"/>
        </w:rPr>
        <w:t xml:space="preserve"> or equal on 10mm chip</w:t>
      </w:r>
      <w:r w:rsidR="008867D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25BBD">
        <w:rPr>
          <w:rFonts w:asciiTheme="minorHAnsi" w:hAnsiTheme="minorHAnsi"/>
          <w:b/>
          <w:bCs/>
          <w:sz w:val="22"/>
          <w:szCs w:val="22"/>
        </w:rPr>
        <w:t>foam underpadding to ALL DESIGNATED AREAS, AS PER PLAN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14:paraId="19E8988C" w14:textId="77777777" w:rsidR="00225BBD" w:rsidRPr="00225BBD" w:rsidRDefault="00225BBD" w:rsidP="00225BBD">
      <w:pPr>
        <w:ind w:left="720" w:hanging="7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B30EC09" w14:textId="77777777" w:rsidR="00225BBD" w:rsidRPr="00225BBD" w:rsidRDefault="00225BBD" w:rsidP="00B22C76">
      <w:pPr>
        <w:numPr>
          <w:ilvl w:val="0"/>
          <w:numId w:val="3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To supply and install all metal </w:t>
      </w:r>
      <w:r w:rsidR="005147FD" w:rsidRPr="00225BBD">
        <w:rPr>
          <w:rFonts w:asciiTheme="minorHAnsi" w:hAnsiTheme="minorHAnsi"/>
          <w:sz w:val="22"/>
          <w:szCs w:val="22"/>
        </w:rPr>
        <w:t>door bars</w:t>
      </w:r>
      <w:r w:rsidRPr="00225BBD">
        <w:rPr>
          <w:rFonts w:asciiTheme="minorHAnsi" w:hAnsiTheme="minorHAnsi"/>
          <w:sz w:val="22"/>
          <w:szCs w:val="22"/>
        </w:rPr>
        <w:t xml:space="preserve"> and tacker strips, etc., as required.</w:t>
      </w:r>
    </w:p>
    <w:p w14:paraId="6EDBB915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7E585416" w14:textId="77777777" w:rsidR="00225BBD" w:rsidRPr="00225BBD" w:rsidRDefault="00225BBD" w:rsidP="00B22C76">
      <w:pPr>
        <w:numPr>
          <w:ilvl w:val="0"/>
          <w:numId w:val="4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Prices are based on </w:t>
      </w:r>
      <w:r w:rsidR="00B51909">
        <w:rPr>
          <w:rFonts w:asciiTheme="minorHAnsi" w:hAnsiTheme="minorHAnsi"/>
          <w:sz w:val="22"/>
          <w:szCs w:val="22"/>
        </w:rPr>
        <w:t>p</w:t>
      </w:r>
      <w:r w:rsidRPr="00225BBD">
        <w:rPr>
          <w:rFonts w:asciiTheme="minorHAnsi" w:hAnsiTheme="minorHAnsi"/>
          <w:sz w:val="22"/>
          <w:szCs w:val="22"/>
        </w:rPr>
        <w:t xml:space="preserve">urchasers’ selection of ONE color throughout.  Prices to include a complete breakdown of room by room costs. </w:t>
      </w:r>
    </w:p>
    <w:p w14:paraId="1D9EBAC4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6D6FC4E5" w14:textId="77777777" w:rsidR="00225BBD" w:rsidRPr="00225BBD" w:rsidRDefault="00225BBD" w:rsidP="00B22C76">
      <w:pPr>
        <w:numPr>
          <w:ilvl w:val="0"/>
          <w:numId w:val="5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5BBD">
        <w:rPr>
          <w:rFonts w:asciiTheme="minorHAnsi" w:hAnsiTheme="minorHAnsi"/>
          <w:sz w:val="22"/>
          <w:szCs w:val="22"/>
        </w:rPr>
        <w:t>Colours</w:t>
      </w:r>
      <w:proofErr w:type="spellEnd"/>
      <w:r w:rsidRPr="00225BBD">
        <w:rPr>
          <w:rFonts w:asciiTheme="minorHAnsi" w:hAnsiTheme="minorHAnsi"/>
          <w:sz w:val="22"/>
          <w:szCs w:val="22"/>
        </w:rPr>
        <w:t xml:space="preserve"> for carpet to be chosen from samples supplied by the </w:t>
      </w:r>
      <w:r w:rsidR="00B51909">
        <w:rPr>
          <w:rFonts w:asciiTheme="minorHAnsi" w:hAnsiTheme="minorHAnsi"/>
          <w:sz w:val="22"/>
          <w:szCs w:val="22"/>
        </w:rPr>
        <w:t>s</w:t>
      </w:r>
      <w:r w:rsidRPr="00225BBD">
        <w:rPr>
          <w:rFonts w:asciiTheme="minorHAnsi" w:hAnsiTheme="minorHAnsi"/>
          <w:sz w:val="22"/>
          <w:szCs w:val="22"/>
        </w:rPr>
        <w:t xml:space="preserve">ubcontractor for the </w:t>
      </w:r>
      <w:r w:rsidR="00B51909">
        <w:rPr>
          <w:rFonts w:asciiTheme="minorHAnsi" w:hAnsiTheme="minorHAnsi"/>
          <w:sz w:val="22"/>
          <w:szCs w:val="22"/>
        </w:rPr>
        <w:t>b</w:t>
      </w:r>
      <w:r w:rsidRPr="00225BBD">
        <w:rPr>
          <w:rFonts w:asciiTheme="minorHAnsi" w:hAnsiTheme="minorHAnsi"/>
          <w:sz w:val="22"/>
          <w:szCs w:val="22"/>
        </w:rPr>
        <w:t xml:space="preserve">uilder </w:t>
      </w:r>
      <w:r w:rsidR="00B51909">
        <w:rPr>
          <w:rFonts w:asciiTheme="minorHAnsi" w:hAnsiTheme="minorHAnsi"/>
          <w:sz w:val="22"/>
          <w:szCs w:val="22"/>
        </w:rPr>
        <w:t>s</w:t>
      </w:r>
      <w:r w:rsidRPr="00225BBD">
        <w:rPr>
          <w:rFonts w:asciiTheme="minorHAnsi" w:hAnsiTheme="minorHAnsi"/>
          <w:sz w:val="22"/>
          <w:szCs w:val="22"/>
        </w:rPr>
        <w:t xml:space="preserve">ales </w:t>
      </w:r>
      <w:r w:rsidR="00B51909">
        <w:rPr>
          <w:rFonts w:asciiTheme="minorHAnsi" w:hAnsiTheme="minorHAnsi"/>
          <w:sz w:val="22"/>
          <w:szCs w:val="22"/>
        </w:rPr>
        <w:t>o</w:t>
      </w:r>
      <w:r w:rsidRPr="00225BBD">
        <w:rPr>
          <w:rFonts w:asciiTheme="minorHAnsi" w:hAnsiTheme="minorHAnsi"/>
          <w:sz w:val="22"/>
          <w:szCs w:val="22"/>
        </w:rPr>
        <w:t xml:space="preserve">ffice.  These samples are to be kept up to date by the </w:t>
      </w:r>
      <w:r w:rsidR="00B51909">
        <w:rPr>
          <w:rFonts w:asciiTheme="minorHAnsi" w:hAnsiTheme="minorHAnsi"/>
          <w:sz w:val="22"/>
          <w:szCs w:val="22"/>
        </w:rPr>
        <w:t>s</w:t>
      </w:r>
      <w:r w:rsidRPr="00225BBD">
        <w:rPr>
          <w:rFonts w:asciiTheme="minorHAnsi" w:hAnsiTheme="minorHAnsi"/>
          <w:sz w:val="22"/>
          <w:szCs w:val="22"/>
        </w:rPr>
        <w:t xml:space="preserve">ubcontractor, with respect availability of </w:t>
      </w:r>
      <w:proofErr w:type="spellStart"/>
      <w:r w:rsidRPr="00225BBD">
        <w:rPr>
          <w:rFonts w:asciiTheme="minorHAnsi" w:hAnsiTheme="minorHAnsi"/>
          <w:sz w:val="22"/>
          <w:szCs w:val="22"/>
        </w:rPr>
        <w:t>colours</w:t>
      </w:r>
      <w:proofErr w:type="spellEnd"/>
      <w:r w:rsidRPr="00225BBD">
        <w:rPr>
          <w:rFonts w:asciiTheme="minorHAnsi" w:hAnsiTheme="minorHAnsi"/>
          <w:sz w:val="22"/>
          <w:szCs w:val="22"/>
        </w:rPr>
        <w:t>.</w:t>
      </w:r>
    </w:p>
    <w:p w14:paraId="73E18145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2D292C7A" w14:textId="77777777" w:rsidR="00225BBD" w:rsidRPr="00225BBD" w:rsidRDefault="00225BBD" w:rsidP="00B22C76">
      <w:pPr>
        <w:numPr>
          <w:ilvl w:val="0"/>
          <w:numId w:val="6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Clean up carpet scraps and remove from house.</w:t>
      </w:r>
    </w:p>
    <w:p w14:paraId="1F9C1A44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42A8634B" w14:textId="77777777" w:rsidR="00225BBD" w:rsidRPr="00225BBD" w:rsidRDefault="00225BBD" w:rsidP="00B22C76">
      <w:pPr>
        <w:numPr>
          <w:ilvl w:val="0"/>
          <w:numId w:val="7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Carpet to be properly and adequately stretched on installation to ensure smooth finis</w:t>
      </w:r>
      <w:r w:rsidR="00982F6D">
        <w:rPr>
          <w:rFonts w:asciiTheme="minorHAnsi" w:hAnsiTheme="minorHAnsi"/>
          <w:sz w:val="22"/>
          <w:szCs w:val="22"/>
        </w:rPr>
        <w:t>h, free from wrinkles and bumps</w:t>
      </w:r>
      <w:r w:rsidRPr="00225BBD">
        <w:rPr>
          <w:rFonts w:asciiTheme="minorHAnsi" w:hAnsiTheme="minorHAnsi"/>
          <w:sz w:val="22"/>
          <w:szCs w:val="22"/>
        </w:rPr>
        <w:t xml:space="preserve"> consistent pile direction to be maintained into all recesses and closets, and around all fixtures.  </w:t>
      </w:r>
    </w:p>
    <w:p w14:paraId="50F5FDC0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08148FDC" w14:textId="77777777" w:rsidR="00225BBD" w:rsidRPr="00225BBD" w:rsidRDefault="00225BBD" w:rsidP="00B22C76">
      <w:pPr>
        <w:numPr>
          <w:ilvl w:val="0"/>
          <w:numId w:val="8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Retain all larger pieces of remnant waste carpet larger than 3’6” x 4’6”, and roll and tag for storage by Contractor.</w:t>
      </w:r>
    </w:p>
    <w:p w14:paraId="17DFADFC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7B2265D3" w14:textId="77777777" w:rsidR="00225BBD" w:rsidRPr="00225BBD" w:rsidRDefault="00225BBD" w:rsidP="00B22C76">
      <w:pPr>
        <w:numPr>
          <w:ilvl w:val="0"/>
          <w:numId w:val="9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Remove all loose pieces of face yarn with sharp scissors.</w:t>
      </w:r>
    </w:p>
    <w:p w14:paraId="71A94237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055E2DD9" w14:textId="77777777" w:rsidR="00225BBD" w:rsidRPr="00225BBD" w:rsidRDefault="00225BBD" w:rsidP="00B22C76">
      <w:pPr>
        <w:numPr>
          <w:ilvl w:val="0"/>
          <w:numId w:val="1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All installation to be carried out by skilled trades people, experienced in residential installation.</w:t>
      </w:r>
    </w:p>
    <w:p w14:paraId="091186AC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006827BD" w14:textId="77777777" w:rsidR="00225BBD" w:rsidRPr="00225BBD" w:rsidRDefault="00225BBD" w:rsidP="00B22C76">
      <w:pPr>
        <w:numPr>
          <w:ilvl w:val="0"/>
          <w:numId w:val="11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Th</w:t>
      </w:r>
      <w:r w:rsidR="00B51909">
        <w:rPr>
          <w:rFonts w:asciiTheme="minorHAnsi" w:hAnsiTheme="minorHAnsi"/>
          <w:sz w:val="22"/>
          <w:szCs w:val="22"/>
        </w:rPr>
        <w:t>e s</w:t>
      </w:r>
      <w:r w:rsidRPr="00225BBD">
        <w:rPr>
          <w:rFonts w:asciiTheme="minorHAnsi" w:hAnsiTheme="minorHAnsi"/>
          <w:sz w:val="22"/>
          <w:szCs w:val="22"/>
        </w:rPr>
        <w:t xml:space="preserve">ubcontractor </w:t>
      </w:r>
      <w:r w:rsidR="00B51909">
        <w:rPr>
          <w:rFonts w:asciiTheme="minorHAnsi" w:hAnsiTheme="minorHAnsi"/>
          <w:sz w:val="22"/>
          <w:szCs w:val="22"/>
        </w:rPr>
        <w:t xml:space="preserve">is </w:t>
      </w:r>
      <w:r w:rsidRPr="00225BBD">
        <w:rPr>
          <w:rFonts w:asciiTheme="minorHAnsi" w:hAnsiTheme="minorHAnsi"/>
          <w:sz w:val="22"/>
          <w:szCs w:val="22"/>
        </w:rPr>
        <w:t>to provide written warranty directly from the Manufacturer to the Contractor confirming five (5) year guarantee on wear normal residential use and type of specified carpet guarantee.</w:t>
      </w:r>
    </w:p>
    <w:p w14:paraId="36C93A6E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60D34D5A" w14:textId="77777777" w:rsidR="00225BBD" w:rsidRPr="00225BBD" w:rsidRDefault="00225BBD" w:rsidP="00B22C76">
      <w:pPr>
        <w:numPr>
          <w:ilvl w:val="0"/>
          <w:numId w:val="12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All</w:t>
      </w:r>
      <w:r w:rsidR="00666511">
        <w:rPr>
          <w:rFonts w:asciiTheme="minorHAnsi" w:hAnsiTheme="minorHAnsi"/>
          <w:sz w:val="22"/>
          <w:szCs w:val="22"/>
        </w:rPr>
        <w:t xml:space="preserve"> prices to exclude H.S.T. </w:t>
      </w:r>
    </w:p>
    <w:p w14:paraId="254B512F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55764998" w14:textId="77777777" w:rsidR="00225BBD" w:rsidRPr="00225BBD" w:rsidRDefault="00225BBD" w:rsidP="00B22C76">
      <w:pPr>
        <w:numPr>
          <w:ilvl w:val="0"/>
          <w:numId w:val="13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Owner will NOT be responsible for damaged or stolen materials unless installed on house.</w:t>
      </w:r>
    </w:p>
    <w:p w14:paraId="35F23E09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2942B5BD" w14:textId="77777777" w:rsidR="00225BBD" w:rsidRPr="00225BBD" w:rsidRDefault="00225BBD" w:rsidP="00B22C76">
      <w:pPr>
        <w:numPr>
          <w:ilvl w:val="0"/>
          <w:numId w:val="14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Subcontractor to pick-up and remove all debris related to his work and deposit into builder’ bin.</w:t>
      </w:r>
    </w:p>
    <w:p w14:paraId="7F42DEA9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4364F2C7" w14:textId="77777777" w:rsidR="00225BBD" w:rsidRPr="00225BBD" w:rsidRDefault="00225BBD" w:rsidP="00B22C76">
      <w:pPr>
        <w:numPr>
          <w:ilvl w:val="0"/>
          <w:numId w:val="15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No substitutions of any material or equipment without written authorization from builder.</w:t>
      </w:r>
    </w:p>
    <w:p w14:paraId="12C2A007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4F81D6F4" w14:textId="77777777" w:rsidR="00225BBD" w:rsidRDefault="00225BBD" w:rsidP="00B22C76">
      <w:pPr>
        <w:numPr>
          <w:ilvl w:val="0"/>
          <w:numId w:val="16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Subcontractor shall be responsible for any costs incurred by builder due to being removed from site </w:t>
      </w:r>
      <w:proofErr w:type="gramStart"/>
      <w:r w:rsidR="00B51909" w:rsidRPr="00225BBD">
        <w:rPr>
          <w:rFonts w:asciiTheme="minorHAnsi" w:hAnsiTheme="minorHAnsi"/>
          <w:sz w:val="22"/>
          <w:szCs w:val="22"/>
        </w:rPr>
        <w:t>in regard to</w:t>
      </w:r>
      <w:proofErr w:type="gramEnd"/>
      <w:r w:rsidRPr="00225BBD">
        <w:rPr>
          <w:rFonts w:asciiTheme="minorHAnsi" w:hAnsiTheme="minorHAnsi"/>
          <w:sz w:val="22"/>
          <w:szCs w:val="22"/>
        </w:rPr>
        <w:t xml:space="preserve"> noncompliance with the Ontario Health and Safety Requirements and all other safety standard agencies.</w:t>
      </w:r>
    </w:p>
    <w:p w14:paraId="43202123" w14:textId="77777777" w:rsidR="003C5DFB" w:rsidRPr="00225BBD" w:rsidRDefault="003C5DFB" w:rsidP="003C5DFB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2A41508" w14:textId="77777777" w:rsidR="00247E6B" w:rsidRDefault="00225BBD" w:rsidP="00247E6B">
      <w:pPr>
        <w:numPr>
          <w:ilvl w:val="0"/>
          <w:numId w:val="17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Subcontractor shall replace all ramps, temporary railings, handrails, guardrails, covered openings etc. that </w:t>
      </w:r>
      <w:r w:rsidR="00B51909">
        <w:rPr>
          <w:rFonts w:asciiTheme="minorHAnsi" w:hAnsiTheme="minorHAnsi"/>
          <w:sz w:val="22"/>
          <w:szCs w:val="22"/>
        </w:rPr>
        <w:t>their</w:t>
      </w:r>
      <w:r w:rsidRPr="00225BBD">
        <w:rPr>
          <w:rFonts w:asciiTheme="minorHAnsi" w:hAnsiTheme="minorHAnsi"/>
          <w:sz w:val="22"/>
          <w:szCs w:val="22"/>
        </w:rPr>
        <w:t xml:space="preserve"> forces remove </w:t>
      </w:r>
      <w:r w:rsidR="00B51909" w:rsidRPr="00225BBD">
        <w:rPr>
          <w:rFonts w:asciiTheme="minorHAnsi" w:hAnsiTheme="minorHAnsi"/>
          <w:sz w:val="22"/>
          <w:szCs w:val="22"/>
        </w:rPr>
        <w:t>because of</w:t>
      </w:r>
      <w:r w:rsidRPr="00225BBD">
        <w:rPr>
          <w:rFonts w:asciiTheme="minorHAnsi" w:hAnsiTheme="minorHAnsi"/>
          <w:sz w:val="22"/>
          <w:szCs w:val="22"/>
        </w:rPr>
        <w:t xml:space="preserve"> completing </w:t>
      </w:r>
      <w:r w:rsidR="00B51909">
        <w:rPr>
          <w:rFonts w:asciiTheme="minorHAnsi" w:hAnsiTheme="minorHAnsi"/>
          <w:sz w:val="22"/>
          <w:szCs w:val="22"/>
        </w:rPr>
        <w:t xml:space="preserve">their </w:t>
      </w:r>
      <w:r w:rsidRPr="00225BBD">
        <w:rPr>
          <w:rFonts w:asciiTheme="minorHAnsi" w:hAnsiTheme="minorHAnsi"/>
          <w:sz w:val="22"/>
          <w:szCs w:val="22"/>
        </w:rPr>
        <w:t xml:space="preserve">work.  If the above procedure is not adhered to, </w:t>
      </w:r>
      <w:r w:rsidR="00B51909">
        <w:rPr>
          <w:rFonts w:asciiTheme="minorHAnsi" w:hAnsiTheme="minorHAnsi"/>
          <w:sz w:val="22"/>
          <w:szCs w:val="22"/>
        </w:rPr>
        <w:t>the s</w:t>
      </w:r>
      <w:r w:rsidRPr="00225BBD">
        <w:rPr>
          <w:rFonts w:asciiTheme="minorHAnsi" w:hAnsiTheme="minorHAnsi"/>
          <w:sz w:val="22"/>
          <w:szCs w:val="22"/>
        </w:rPr>
        <w:t xml:space="preserve">ubcontractor will be immediately removed from the job site and any cost/damages incurred will be back charged to the subcontractor at </w:t>
      </w:r>
      <w:r w:rsidR="00B51909" w:rsidRPr="00225BBD">
        <w:rPr>
          <w:rFonts w:asciiTheme="minorHAnsi" w:hAnsiTheme="minorHAnsi"/>
          <w:sz w:val="22"/>
          <w:szCs w:val="22"/>
        </w:rPr>
        <w:t>builder’s</w:t>
      </w:r>
      <w:r w:rsidRPr="00225BBD">
        <w:rPr>
          <w:rFonts w:asciiTheme="minorHAnsi" w:hAnsiTheme="minorHAnsi"/>
          <w:sz w:val="22"/>
          <w:szCs w:val="22"/>
        </w:rPr>
        <w:t xml:space="preserve"> discretion.</w:t>
      </w:r>
    </w:p>
    <w:p w14:paraId="2BC79B2A" w14:textId="77777777" w:rsidR="00247E6B" w:rsidRDefault="00247E6B" w:rsidP="00247E6B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23986A22" w14:textId="77777777" w:rsidR="00247E6B" w:rsidRPr="00247E6B" w:rsidRDefault="00247E6B" w:rsidP="00247E6B">
      <w:pPr>
        <w:numPr>
          <w:ilvl w:val="0"/>
          <w:numId w:val="17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47E6B">
        <w:rPr>
          <w:rFonts w:asciiTheme="minorHAnsi" w:hAnsiTheme="minorHAnsi"/>
          <w:sz w:val="22"/>
          <w:szCs w:val="22"/>
        </w:rPr>
        <w:t xml:space="preserve">It is </w:t>
      </w:r>
      <w:r w:rsidR="00B51909">
        <w:rPr>
          <w:rFonts w:asciiTheme="minorHAnsi" w:hAnsiTheme="minorHAnsi"/>
          <w:sz w:val="22"/>
          <w:szCs w:val="22"/>
        </w:rPr>
        <w:t xml:space="preserve">the subcontractor’s </w:t>
      </w:r>
      <w:r w:rsidRPr="00247E6B">
        <w:rPr>
          <w:rFonts w:asciiTheme="minorHAnsi" w:hAnsiTheme="minorHAnsi"/>
          <w:sz w:val="22"/>
          <w:szCs w:val="22"/>
        </w:rPr>
        <w:t xml:space="preserve">foreman’s responsibility to check the “Builders Portal” before any work is started on any house </w:t>
      </w:r>
      <w:r w:rsidR="00B51909">
        <w:rPr>
          <w:rFonts w:asciiTheme="minorHAnsi" w:hAnsiTheme="minorHAnsi"/>
          <w:sz w:val="22"/>
          <w:szCs w:val="22"/>
        </w:rPr>
        <w:t xml:space="preserve">for </w:t>
      </w:r>
      <w:r w:rsidRPr="00247E6B">
        <w:rPr>
          <w:rFonts w:asciiTheme="minorHAnsi" w:hAnsiTheme="minorHAnsi"/>
          <w:sz w:val="22"/>
          <w:szCs w:val="22"/>
        </w:rPr>
        <w:t>any changes, upgrades or special instructions.  The “Builders Portal” will be available to every sub-trade at any time online</w:t>
      </w:r>
      <w:r w:rsidR="00B51909">
        <w:rPr>
          <w:rFonts w:asciiTheme="minorHAnsi" w:hAnsiTheme="minorHAnsi"/>
          <w:sz w:val="22"/>
          <w:szCs w:val="22"/>
        </w:rPr>
        <w:t xml:space="preserve"> or at the site trailer</w:t>
      </w:r>
      <w:r w:rsidRPr="00247E6B">
        <w:rPr>
          <w:rFonts w:asciiTheme="minorHAnsi" w:hAnsiTheme="minorHAnsi"/>
          <w:sz w:val="22"/>
          <w:szCs w:val="22"/>
        </w:rPr>
        <w:t xml:space="preserve">. Each subcontractor will receive a code to access the portal. </w:t>
      </w:r>
    </w:p>
    <w:p w14:paraId="292C65F5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2750260C" w14:textId="77777777" w:rsidR="00225BBD" w:rsidRPr="00225BBD" w:rsidRDefault="00225BBD" w:rsidP="00B22C76">
      <w:pPr>
        <w:numPr>
          <w:ilvl w:val="0"/>
          <w:numId w:val="19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The subcontractor will comply with all safety regulations in effect through the completion of the project.  Failure to do so will result in removal from site and a letter will be sent to all safety standard agencies. (</w:t>
      </w:r>
      <w:proofErr w:type="spellStart"/>
      <w:r w:rsidRPr="00225BBD">
        <w:rPr>
          <w:rFonts w:asciiTheme="minorHAnsi" w:hAnsiTheme="minorHAnsi"/>
          <w:sz w:val="22"/>
          <w:szCs w:val="22"/>
        </w:rPr>
        <w:t>Eg.</w:t>
      </w:r>
      <w:proofErr w:type="spellEnd"/>
      <w:r w:rsidRPr="00225BBD">
        <w:rPr>
          <w:rFonts w:asciiTheme="minorHAnsi" w:hAnsiTheme="minorHAnsi"/>
          <w:sz w:val="22"/>
          <w:szCs w:val="22"/>
        </w:rPr>
        <w:t xml:space="preserve"> W.C.B.)</w:t>
      </w:r>
    </w:p>
    <w:p w14:paraId="48D05D1F" w14:textId="77777777" w:rsidR="00225BBD" w:rsidRP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7C914207" w14:textId="77777777" w:rsidR="00225BBD" w:rsidRPr="00225BBD" w:rsidRDefault="00225BBD" w:rsidP="00B22C76">
      <w:pPr>
        <w:numPr>
          <w:ilvl w:val="0"/>
          <w:numId w:val="2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lastRenderedPageBreak/>
        <w:t xml:space="preserve">The subcontractor shall be responsible to ensure that all trucks making deliveries to </w:t>
      </w:r>
      <w:r w:rsidR="00B51909">
        <w:rPr>
          <w:rFonts w:asciiTheme="minorHAnsi" w:hAnsiTheme="minorHAnsi"/>
          <w:sz w:val="22"/>
          <w:szCs w:val="22"/>
        </w:rPr>
        <w:t xml:space="preserve">them </w:t>
      </w:r>
      <w:r w:rsidRPr="00225BBD">
        <w:rPr>
          <w:rFonts w:asciiTheme="minorHAnsi" w:hAnsiTheme="minorHAnsi"/>
          <w:sz w:val="22"/>
          <w:szCs w:val="22"/>
        </w:rPr>
        <w:t>do not track mud on the municipal roads when leaving the site.  Any road cleaning attributable to this subcontractor will be back charged.</w:t>
      </w:r>
    </w:p>
    <w:p w14:paraId="6B9F0997" w14:textId="77777777" w:rsidR="00225BBD" w:rsidRDefault="00225BBD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4F3FDA38" w14:textId="77777777" w:rsidR="003C5DFB" w:rsidRDefault="003C5DFB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5FA373A1" w14:textId="77777777" w:rsidR="003C5DFB" w:rsidRPr="00225BBD" w:rsidRDefault="003C5DFB" w:rsidP="00225BBD">
      <w:pPr>
        <w:numPr>
          <w:ilvl w:val="12"/>
          <w:numId w:val="0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</w:p>
    <w:p w14:paraId="1C97C6CD" w14:textId="77777777" w:rsidR="00225BBD" w:rsidRPr="00225BBD" w:rsidRDefault="00225BBD" w:rsidP="00B22C76">
      <w:pPr>
        <w:numPr>
          <w:ilvl w:val="0"/>
          <w:numId w:val="21"/>
        </w:numPr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The latest revisions to TARION, O.B.C. and N.B.C. will be in effect on this project.</w:t>
      </w:r>
    </w:p>
    <w:p w14:paraId="05B25BC0" w14:textId="77777777" w:rsidR="00225BBD" w:rsidRPr="00225BBD" w:rsidRDefault="00225BBD" w:rsidP="00225BB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D7E171F" w14:textId="77777777" w:rsidR="00F23A78" w:rsidRDefault="00F23A78" w:rsidP="00225BB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728AC016" w14:textId="77777777" w:rsidR="00F23A78" w:rsidRDefault="00F23A78" w:rsidP="00225BB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0325DCF" w14:textId="77777777" w:rsidR="00F23A78" w:rsidRDefault="00F23A78" w:rsidP="00225BB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6768DD9" w14:textId="518BEDE5" w:rsidR="00225BBD" w:rsidRDefault="00225BBD" w:rsidP="00225BB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proofErr w:type="gramStart"/>
      <w:r w:rsidRPr="00225BBD">
        <w:rPr>
          <w:rFonts w:asciiTheme="minorHAnsi" w:hAnsiTheme="minorHAnsi"/>
          <w:b/>
          <w:sz w:val="22"/>
          <w:szCs w:val="22"/>
          <w:u w:val="single"/>
        </w:rPr>
        <w:t>EXTRA  PRICES</w:t>
      </w:r>
      <w:proofErr w:type="gramEnd"/>
    </w:p>
    <w:p w14:paraId="2D0926C5" w14:textId="77777777" w:rsidR="00F23A78" w:rsidRPr="00225BBD" w:rsidRDefault="00F23A78" w:rsidP="00225BBD">
      <w:pPr>
        <w:jc w:val="both"/>
        <w:rPr>
          <w:rFonts w:asciiTheme="minorHAnsi" w:hAnsiTheme="minorHAnsi"/>
          <w:sz w:val="22"/>
          <w:szCs w:val="22"/>
        </w:rPr>
      </w:pPr>
    </w:p>
    <w:p w14:paraId="2D2C810B" w14:textId="77777777" w:rsidR="00225BBD" w:rsidRPr="00225BBD" w:rsidRDefault="00225BBD" w:rsidP="00225BBD">
      <w:pPr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1.</w:t>
      </w:r>
      <w:r w:rsidRPr="00225BBD">
        <w:rPr>
          <w:rFonts w:asciiTheme="minorHAnsi" w:hAnsiTheme="minorHAnsi"/>
          <w:sz w:val="22"/>
          <w:szCs w:val="22"/>
        </w:rPr>
        <w:tab/>
        <w:t>Carpet runner</w:t>
      </w:r>
      <w:r w:rsidRPr="00225BBD">
        <w:rPr>
          <w:rFonts w:asciiTheme="minorHAnsi" w:hAnsiTheme="minorHAnsi"/>
          <w:sz w:val="22"/>
          <w:szCs w:val="22"/>
        </w:rPr>
        <w:tab/>
      </w:r>
      <w:r w:rsidRPr="00225BBD">
        <w:rPr>
          <w:rFonts w:asciiTheme="minorHAnsi" w:hAnsiTheme="minorHAnsi"/>
          <w:sz w:val="22"/>
          <w:szCs w:val="22"/>
        </w:rPr>
        <w:tab/>
        <w:t>50oz.</w:t>
      </w:r>
      <w:r w:rsidRPr="00225BBD">
        <w:rPr>
          <w:rFonts w:asciiTheme="minorHAnsi" w:hAnsiTheme="minorHAnsi"/>
          <w:sz w:val="22"/>
          <w:szCs w:val="22"/>
        </w:rPr>
        <w:tab/>
      </w:r>
      <w:r w:rsidRPr="00225BBD">
        <w:rPr>
          <w:rFonts w:asciiTheme="minorHAnsi" w:hAnsiTheme="minorHAnsi"/>
          <w:sz w:val="22"/>
          <w:szCs w:val="22"/>
        </w:rPr>
        <w:tab/>
      </w:r>
      <w:r w:rsidRPr="00225BBD">
        <w:rPr>
          <w:rFonts w:asciiTheme="minorHAnsi" w:hAnsiTheme="minorHAnsi"/>
          <w:sz w:val="22"/>
          <w:szCs w:val="22"/>
        </w:rPr>
        <w:tab/>
        <w:t xml:space="preserve">                      per STAIRCASE</w:t>
      </w:r>
    </w:p>
    <w:p w14:paraId="6201FDD1" w14:textId="782AFCDB" w:rsidR="00F23A78" w:rsidRDefault="00F23A78" w:rsidP="0075230F">
      <w:pPr>
        <w:jc w:val="both"/>
        <w:rPr>
          <w:rFonts w:asciiTheme="minorHAnsi" w:hAnsiTheme="minorHAnsi"/>
          <w:sz w:val="22"/>
          <w:szCs w:val="22"/>
        </w:rPr>
      </w:pPr>
    </w:p>
    <w:p w14:paraId="243368B4" w14:textId="3B1A777E" w:rsidR="00F23A78" w:rsidRDefault="00F23A78" w:rsidP="0075230F">
      <w:pPr>
        <w:jc w:val="both"/>
        <w:rPr>
          <w:rFonts w:asciiTheme="minorHAnsi" w:hAnsiTheme="minorHAnsi"/>
          <w:sz w:val="22"/>
          <w:szCs w:val="22"/>
        </w:rPr>
      </w:pPr>
    </w:p>
    <w:p w14:paraId="0166EE86" w14:textId="64D944AC" w:rsidR="00321A96" w:rsidRDefault="00321A96" w:rsidP="0075230F">
      <w:pPr>
        <w:jc w:val="both"/>
        <w:rPr>
          <w:rFonts w:asciiTheme="minorHAnsi" w:hAnsiTheme="minorHAnsi"/>
          <w:sz w:val="22"/>
          <w:szCs w:val="22"/>
        </w:rPr>
      </w:pPr>
    </w:p>
    <w:p w14:paraId="7E2C6AF3" w14:textId="77777777" w:rsidR="00321A96" w:rsidRPr="00225BBD" w:rsidRDefault="00321A96" w:rsidP="0075230F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A4AE965" w14:textId="77777777" w:rsidR="0075230F" w:rsidRPr="00225BBD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ALL PRICES FIRM UNTIL: ___________________.  HST IS TO BE SHOWN SEPERATELY.</w:t>
      </w:r>
    </w:p>
    <w:p w14:paraId="05D9EF49" w14:textId="77777777" w:rsidR="00F23A78" w:rsidRDefault="00F23A78" w:rsidP="0075230F">
      <w:pPr>
        <w:jc w:val="both"/>
        <w:rPr>
          <w:rFonts w:asciiTheme="minorHAnsi" w:hAnsiTheme="minorHAnsi"/>
          <w:sz w:val="22"/>
          <w:szCs w:val="22"/>
        </w:rPr>
      </w:pPr>
    </w:p>
    <w:p w14:paraId="484430CD" w14:textId="377E5D9C" w:rsidR="0075230F" w:rsidRPr="00225BBD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 xml:space="preserve">FOR TENDER PURPOSES, PLEASE COPY THIS PAGE AND FILL IN THE PRICES AS REQUESTED AND SUBMIT BY FAX TO JUSTIN PELLICCIOTTA at (905) 669-2048 OR BY EMAIL TO </w:t>
      </w:r>
      <w:hyperlink r:id="rId7" w:history="1">
        <w:r w:rsidR="00630961" w:rsidRPr="00F9051C">
          <w:rPr>
            <w:rStyle w:val="Hyperlink"/>
            <w:rFonts w:asciiTheme="minorHAnsi" w:hAnsiTheme="minorHAnsi"/>
            <w:sz w:val="22"/>
            <w:szCs w:val="22"/>
          </w:rPr>
          <w:t>jpellicciotta@bwhomes.ca</w:t>
        </w:r>
      </w:hyperlink>
      <w:r w:rsidR="00630961">
        <w:rPr>
          <w:rFonts w:asciiTheme="minorHAnsi" w:hAnsiTheme="minorHAnsi"/>
          <w:sz w:val="22"/>
          <w:szCs w:val="22"/>
        </w:rPr>
        <w:t xml:space="preserve"> </w:t>
      </w:r>
    </w:p>
    <w:p w14:paraId="7B110BD3" w14:textId="77777777" w:rsidR="0075230F" w:rsidRPr="00225BBD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p w14:paraId="57FF984F" w14:textId="77777777" w:rsidR="0075230F" w:rsidRPr="00225BBD" w:rsidRDefault="0075230F" w:rsidP="0075230F">
      <w:pPr>
        <w:jc w:val="both"/>
        <w:rPr>
          <w:rFonts w:asciiTheme="minorHAnsi" w:hAnsiTheme="minorHAnsi"/>
          <w:sz w:val="22"/>
          <w:szCs w:val="22"/>
        </w:rPr>
      </w:pPr>
      <w:r w:rsidRPr="00225BBD">
        <w:rPr>
          <w:rFonts w:asciiTheme="minorHAnsi" w:hAnsiTheme="minorHAnsi"/>
          <w:sz w:val="22"/>
          <w:szCs w:val="22"/>
        </w:rPr>
        <w:t>BE SURE TO PUT YOUR COMPANY NAME PRINTED ON THIS SHEET BELOW:</w:t>
      </w:r>
    </w:p>
    <w:p w14:paraId="0382F5E1" w14:textId="77777777" w:rsidR="0075230F" w:rsidRPr="00225BBD" w:rsidRDefault="0075230F" w:rsidP="0075230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5"/>
      </w:tblGrid>
      <w:tr w:rsidR="0075230F" w:rsidRPr="00225BBD" w14:paraId="0BD96D0C" w14:textId="77777777" w:rsidTr="0075230F">
        <w:tc>
          <w:tcPr>
            <w:tcW w:w="4788" w:type="dxa"/>
          </w:tcPr>
          <w:p w14:paraId="521F70C9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5BBD"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  <w:p w14:paraId="1B36A3C4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1A355A64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225BBD" w14:paraId="16253B3B" w14:textId="77777777" w:rsidTr="0075230F">
        <w:tc>
          <w:tcPr>
            <w:tcW w:w="4788" w:type="dxa"/>
          </w:tcPr>
          <w:p w14:paraId="2F391A1C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5BBD">
              <w:rPr>
                <w:rFonts w:asciiTheme="minorHAnsi" w:hAnsiTheme="minorHAnsi"/>
                <w:sz w:val="22"/>
                <w:szCs w:val="22"/>
              </w:rPr>
              <w:t>COMPANY PHONE NUMBER:</w:t>
            </w:r>
          </w:p>
          <w:p w14:paraId="3CAB7937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956130B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225BBD" w14:paraId="0553BCA8" w14:textId="77777777" w:rsidTr="0075230F">
        <w:tc>
          <w:tcPr>
            <w:tcW w:w="4788" w:type="dxa"/>
          </w:tcPr>
          <w:p w14:paraId="2D5DFCAF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5BBD">
              <w:rPr>
                <w:rFonts w:asciiTheme="minorHAnsi" w:hAnsiTheme="minorHAnsi"/>
                <w:sz w:val="22"/>
                <w:szCs w:val="22"/>
              </w:rPr>
              <w:t>COMPANY FAX NUMBER:</w:t>
            </w:r>
          </w:p>
          <w:p w14:paraId="09B38C89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82317C5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225BBD" w14:paraId="318B728C" w14:textId="77777777" w:rsidTr="0075230F">
        <w:tc>
          <w:tcPr>
            <w:tcW w:w="4788" w:type="dxa"/>
          </w:tcPr>
          <w:p w14:paraId="78793592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5BBD">
              <w:rPr>
                <w:rFonts w:asciiTheme="minorHAnsi" w:hAnsiTheme="minorHAnsi"/>
                <w:sz w:val="22"/>
                <w:szCs w:val="22"/>
              </w:rPr>
              <w:t>CONTACT NAME:</w:t>
            </w:r>
          </w:p>
          <w:p w14:paraId="5D091940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11A85CA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30F" w:rsidRPr="00225BBD" w14:paraId="766BF0AB" w14:textId="77777777" w:rsidTr="0075230F">
        <w:tc>
          <w:tcPr>
            <w:tcW w:w="4788" w:type="dxa"/>
          </w:tcPr>
          <w:p w14:paraId="4DB6285F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5BBD">
              <w:rPr>
                <w:rFonts w:asciiTheme="minorHAnsi" w:hAnsiTheme="minorHAnsi"/>
                <w:sz w:val="22"/>
                <w:szCs w:val="22"/>
              </w:rPr>
              <w:t>DATE SUBMITTED:</w:t>
            </w:r>
          </w:p>
          <w:p w14:paraId="6037913D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ECBAB00" w14:textId="77777777" w:rsidR="0075230F" w:rsidRPr="00225BBD" w:rsidRDefault="0075230F" w:rsidP="007523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5FCCFE0" w14:textId="77777777" w:rsidR="0075230F" w:rsidRPr="00225BBD" w:rsidRDefault="0075230F" w:rsidP="00982F6D">
      <w:pPr>
        <w:jc w:val="both"/>
        <w:rPr>
          <w:rFonts w:asciiTheme="minorHAnsi" w:hAnsiTheme="minorHAnsi"/>
          <w:sz w:val="22"/>
          <w:szCs w:val="22"/>
        </w:rPr>
      </w:pPr>
    </w:p>
    <w:sectPr w:rsidR="0075230F" w:rsidRPr="00225BBD" w:rsidSect="00AD3D4B">
      <w:headerReference w:type="default" r:id="rId8"/>
      <w:footerReference w:type="default" r:id="rId9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09027" w14:textId="77777777" w:rsidR="00CB7402" w:rsidRDefault="00CB7402" w:rsidP="0075230F">
      <w:r>
        <w:separator/>
      </w:r>
    </w:p>
  </w:endnote>
  <w:endnote w:type="continuationSeparator" w:id="0">
    <w:p w14:paraId="598B56BB" w14:textId="77777777" w:rsidR="00CB7402" w:rsidRDefault="00CB7402" w:rsidP="0075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726889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1841FA6" w14:textId="36666716" w:rsidR="0075230F" w:rsidRPr="0075230F" w:rsidRDefault="0075230F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5230F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="00EB058B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="00EB058B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23A78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EB058B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5230F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EB058B" w:rsidRPr="0075230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75230F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="00EB058B" w:rsidRPr="007523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23A78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EB058B" w:rsidRPr="0075230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4BEF5BA" w14:textId="77777777" w:rsidR="0075230F" w:rsidRDefault="0075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CE9B" w14:textId="77777777" w:rsidR="00CB7402" w:rsidRDefault="00CB7402" w:rsidP="0075230F">
      <w:r>
        <w:separator/>
      </w:r>
    </w:p>
  </w:footnote>
  <w:footnote w:type="continuationSeparator" w:id="0">
    <w:p w14:paraId="0ACF4E88" w14:textId="77777777" w:rsidR="00CB7402" w:rsidRDefault="00CB7402" w:rsidP="0075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87026" w14:textId="7FBE1AE3" w:rsidR="0075230F" w:rsidRPr="0075230F" w:rsidRDefault="0075230F" w:rsidP="0075230F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SCHEDULE “A” TO CONTRACT #</w:t>
    </w:r>
    <w:r w:rsidR="0039784A">
      <w:rPr>
        <w:rFonts w:asciiTheme="minorHAnsi" w:hAnsiTheme="minorHAnsi"/>
        <w:b/>
        <w:sz w:val="22"/>
        <w:szCs w:val="22"/>
      </w:rPr>
      <w:t>P</w:t>
    </w:r>
    <w:r w:rsidR="002133E2">
      <w:rPr>
        <w:rFonts w:asciiTheme="minorHAnsi" w:hAnsiTheme="minorHAnsi"/>
        <w:b/>
        <w:sz w:val="22"/>
        <w:szCs w:val="22"/>
      </w:rPr>
      <w:t>1-60</w:t>
    </w:r>
    <w:r w:rsidR="00B26F08">
      <w:rPr>
        <w:rFonts w:asciiTheme="minorHAnsi" w:hAnsiTheme="minorHAnsi"/>
        <w:b/>
        <w:sz w:val="22"/>
        <w:szCs w:val="22"/>
      </w:rPr>
      <w:t>70</w:t>
    </w:r>
    <w:r w:rsidR="005607E5">
      <w:rPr>
        <w:rFonts w:asciiTheme="minorHAnsi" w:hAnsiTheme="minorHAnsi"/>
        <w:b/>
        <w:sz w:val="22"/>
        <w:szCs w:val="22"/>
      </w:rPr>
      <w:t>-1</w:t>
    </w:r>
    <w:r w:rsidR="00321A96">
      <w:rPr>
        <w:rFonts w:asciiTheme="minorHAnsi" w:hAnsiTheme="minorHAnsi"/>
        <w:b/>
        <w:sz w:val="22"/>
        <w:szCs w:val="22"/>
      </w:rPr>
      <w:t>9</w:t>
    </w:r>
  </w:p>
  <w:p w14:paraId="2A033C52" w14:textId="77777777" w:rsidR="0075230F" w:rsidRPr="0075230F" w:rsidRDefault="00EC55CE" w:rsidP="0075230F">
    <w:pPr>
      <w:jc w:val="both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CARPET</w:t>
    </w:r>
    <w:r w:rsidR="000F5AD9">
      <w:rPr>
        <w:rFonts w:asciiTheme="minorHAnsi" w:hAnsiTheme="minorHAnsi"/>
        <w:b/>
        <w:sz w:val="22"/>
        <w:szCs w:val="22"/>
      </w:rPr>
      <w:t xml:space="preserve"> – CODE 60</w:t>
    </w:r>
    <w:r w:rsidR="00B26F08">
      <w:rPr>
        <w:rFonts w:asciiTheme="minorHAnsi" w:hAnsiTheme="minorHAnsi"/>
        <w:b/>
        <w:sz w:val="22"/>
        <w:szCs w:val="22"/>
      </w:rPr>
      <w:t>70</w:t>
    </w:r>
  </w:p>
  <w:p w14:paraId="592DD973" w14:textId="6F0699C5" w:rsidR="0075230F" w:rsidRPr="005607E5" w:rsidRDefault="0075230F" w:rsidP="005607E5">
    <w:pPr>
      <w:jc w:val="both"/>
      <w:rPr>
        <w:rFonts w:asciiTheme="minorHAnsi" w:hAnsiTheme="minorHAnsi"/>
        <w:b/>
        <w:sz w:val="22"/>
        <w:szCs w:val="22"/>
      </w:rPr>
    </w:pPr>
    <w:r w:rsidRPr="0075230F">
      <w:rPr>
        <w:rFonts w:asciiTheme="minorHAnsi" w:hAnsiTheme="minorHAnsi"/>
        <w:b/>
        <w:sz w:val="22"/>
        <w:szCs w:val="22"/>
      </w:rPr>
      <w:t>PROJECT</w:t>
    </w:r>
    <w:r w:rsidR="00666511">
      <w:rPr>
        <w:rFonts w:asciiTheme="minorHAnsi" w:hAnsiTheme="minorHAnsi"/>
        <w:b/>
        <w:sz w:val="22"/>
        <w:szCs w:val="22"/>
      </w:rPr>
      <w:t xml:space="preserve">: </w:t>
    </w:r>
    <w:r w:rsidR="009F7038">
      <w:rPr>
        <w:rFonts w:asciiTheme="minorHAnsi" w:hAnsiTheme="minorHAnsi"/>
        <w:b/>
        <w:sz w:val="22"/>
        <w:szCs w:val="22"/>
      </w:rPr>
      <w:t xml:space="preserve">PASSAGES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A3E25"/>
    <w:multiLevelType w:val="hybridMultilevel"/>
    <w:tmpl w:val="DF8224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B21EB"/>
    <w:multiLevelType w:val="singleLevel"/>
    <w:tmpl w:val="B38A22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45700F17"/>
    <w:multiLevelType w:val="singleLevel"/>
    <w:tmpl w:val="41802F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4EA5971"/>
    <w:multiLevelType w:val="hybridMultilevel"/>
    <w:tmpl w:val="99FE40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9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F"/>
    <w:rsid w:val="00020ADD"/>
    <w:rsid w:val="000269F1"/>
    <w:rsid w:val="000301D2"/>
    <w:rsid w:val="00054405"/>
    <w:rsid w:val="00064E4E"/>
    <w:rsid w:val="00075476"/>
    <w:rsid w:val="00087A6F"/>
    <w:rsid w:val="0009465C"/>
    <w:rsid w:val="000A17C9"/>
    <w:rsid w:val="000D0C61"/>
    <w:rsid w:val="000D7130"/>
    <w:rsid w:val="000F2DE6"/>
    <w:rsid w:val="000F5AD9"/>
    <w:rsid w:val="001027D5"/>
    <w:rsid w:val="00137120"/>
    <w:rsid w:val="00137686"/>
    <w:rsid w:val="00143A88"/>
    <w:rsid w:val="001619DB"/>
    <w:rsid w:val="00165013"/>
    <w:rsid w:val="001B6FE1"/>
    <w:rsid w:val="001D1071"/>
    <w:rsid w:val="001D3E99"/>
    <w:rsid w:val="001E1F6B"/>
    <w:rsid w:val="002133E2"/>
    <w:rsid w:val="00221AF8"/>
    <w:rsid w:val="00224428"/>
    <w:rsid w:val="00225BBD"/>
    <w:rsid w:val="0023759D"/>
    <w:rsid w:val="0024031D"/>
    <w:rsid w:val="00247E6B"/>
    <w:rsid w:val="0025463F"/>
    <w:rsid w:val="002579C7"/>
    <w:rsid w:val="00266E21"/>
    <w:rsid w:val="00277210"/>
    <w:rsid w:val="002C2214"/>
    <w:rsid w:val="002C737D"/>
    <w:rsid w:val="002D3971"/>
    <w:rsid w:val="002D5052"/>
    <w:rsid w:val="00305595"/>
    <w:rsid w:val="0031379C"/>
    <w:rsid w:val="00321A96"/>
    <w:rsid w:val="00333FDB"/>
    <w:rsid w:val="00341CC6"/>
    <w:rsid w:val="00355244"/>
    <w:rsid w:val="00355ED5"/>
    <w:rsid w:val="00370AE6"/>
    <w:rsid w:val="00370DCB"/>
    <w:rsid w:val="00374128"/>
    <w:rsid w:val="0039784A"/>
    <w:rsid w:val="003A0A6A"/>
    <w:rsid w:val="003C5DFB"/>
    <w:rsid w:val="003C6C04"/>
    <w:rsid w:val="003E23D1"/>
    <w:rsid w:val="003F2150"/>
    <w:rsid w:val="003F5206"/>
    <w:rsid w:val="00417904"/>
    <w:rsid w:val="00446B0D"/>
    <w:rsid w:val="0046206C"/>
    <w:rsid w:val="00462FFF"/>
    <w:rsid w:val="0048347F"/>
    <w:rsid w:val="0048418C"/>
    <w:rsid w:val="00485043"/>
    <w:rsid w:val="00486CC7"/>
    <w:rsid w:val="00491944"/>
    <w:rsid w:val="004A73DC"/>
    <w:rsid w:val="004B2B21"/>
    <w:rsid w:val="004C1EE7"/>
    <w:rsid w:val="004D759B"/>
    <w:rsid w:val="005010E9"/>
    <w:rsid w:val="00503D85"/>
    <w:rsid w:val="00511712"/>
    <w:rsid w:val="005146FB"/>
    <w:rsid w:val="005147FD"/>
    <w:rsid w:val="005157D5"/>
    <w:rsid w:val="005163F7"/>
    <w:rsid w:val="00516727"/>
    <w:rsid w:val="00520BF1"/>
    <w:rsid w:val="0052707B"/>
    <w:rsid w:val="00546D22"/>
    <w:rsid w:val="005607E5"/>
    <w:rsid w:val="00567985"/>
    <w:rsid w:val="00582826"/>
    <w:rsid w:val="005871D0"/>
    <w:rsid w:val="005A0BDA"/>
    <w:rsid w:val="005B05F2"/>
    <w:rsid w:val="005B10FB"/>
    <w:rsid w:val="005B5CDA"/>
    <w:rsid w:val="005C715C"/>
    <w:rsid w:val="005F10AA"/>
    <w:rsid w:val="005F642C"/>
    <w:rsid w:val="005F64D3"/>
    <w:rsid w:val="006130D3"/>
    <w:rsid w:val="0061405D"/>
    <w:rsid w:val="00625B9C"/>
    <w:rsid w:val="00630961"/>
    <w:rsid w:val="006368BF"/>
    <w:rsid w:val="006449F5"/>
    <w:rsid w:val="00656F84"/>
    <w:rsid w:val="0066046A"/>
    <w:rsid w:val="00666511"/>
    <w:rsid w:val="00693ABA"/>
    <w:rsid w:val="006A15F1"/>
    <w:rsid w:val="006B5B5A"/>
    <w:rsid w:val="006E6374"/>
    <w:rsid w:val="006F1FD1"/>
    <w:rsid w:val="00715EF5"/>
    <w:rsid w:val="007222BD"/>
    <w:rsid w:val="00735CDD"/>
    <w:rsid w:val="0075230F"/>
    <w:rsid w:val="00760BEE"/>
    <w:rsid w:val="00767356"/>
    <w:rsid w:val="007806EA"/>
    <w:rsid w:val="0078193D"/>
    <w:rsid w:val="0079435F"/>
    <w:rsid w:val="0079780A"/>
    <w:rsid w:val="007A15BE"/>
    <w:rsid w:val="007C04C1"/>
    <w:rsid w:val="007C6906"/>
    <w:rsid w:val="007E2134"/>
    <w:rsid w:val="007F03A9"/>
    <w:rsid w:val="007F3301"/>
    <w:rsid w:val="007F50E8"/>
    <w:rsid w:val="0083590C"/>
    <w:rsid w:val="00837567"/>
    <w:rsid w:val="00847471"/>
    <w:rsid w:val="00853784"/>
    <w:rsid w:val="00855C62"/>
    <w:rsid w:val="008802DF"/>
    <w:rsid w:val="008867D9"/>
    <w:rsid w:val="0088774E"/>
    <w:rsid w:val="008906C9"/>
    <w:rsid w:val="008A3A78"/>
    <w:rsid w:val="008A76CD"/>
    <w:rsid w:val="008A7EDE"/>
    <w:rsid w:val="008B5723"/>
    <w:rsid w:val="008B6302"/>
    <w:rsid w:val="008B70FE"/>
    <w:rsid w:val="008C0299"/>
    <w:rsid w:val="008D1620"/>
    <w:rsid w:val="008E51CB"/>
    <w:rsid w:val="009016C1"/>
    <w:rsid w:val="00915DAC"/>
    <w:rsid w:val="00917C1F"/>
    <w:rsid w:val="00921181"/>
    <w:rsid w:val="00930229"/>
    <w:rsid w:val="00930F80"/>
    <w:rsid w:val="009338A9"/>
    <w:rsid w:val="00945965"/>
    <w:rsid w:val="00953C62"/>
    <w:rsid w:val="00972642"/>
    <w:rsid w:val="00973C43"/>
    <w:rsid w:val="00976D4B"/>
    <w:rsid w:val="00982F6D"/>
    <w:rsid w:val="00983A6D"/>
    <w:rsid w:val="009A3DD9"/>
    <w:rsid w:val="009A62B5"/>
    <w:rsid w:val="009C584D"/>
    <w:rsid w:val="009D1A9B"/>
    <w:rsid w:val="009E410A"/>
    <w:rsid w:val="009F4022"/>
    <w:rsid w:val="009F7038"/>
    <w:rsid w:val="00A17282"/>
    <w:rsid w:val="00A400C1"/>
    <w:rsid w:val="00A409B2"/>
    <w:rsid w:val="00A43842"/>
    <w:rsid w:val="00A4751E"/>
    <w:rsid w:val="00A56502"/>
    <w:rsid w:val="00A81829"/>
    <w:rsid w:val="00A85DCB"/>
    <w:rsid w:val="00AA3279"/>
    <w:rsid w:val="00AA402D"/>
    <w:rsid w:val="00AB3672"/>
    <w:rsid w:val="00AB5C58"/>
    <w:rsid w:val="00AB6FA3"/>
    <w:rsid w:val="00AB7C92"/>
    <w:rsid w:val="00AC2C22"/>
    <w:rsid w:val="00AD0079"/>
    <w:rsid w:val="00AD20EC"/>
    <w:rsid w:val="00AD3D4B"/>
    <w:rsid w:val="00AD58AE"/>
    <w:rsid w:val="00AF0BD3"/>
    <w:rsid w:val="00AF48E9"/>
    <w:rsid w:val="00AF7D85"/>
    <w:rsid w:val="00B1264B"/>
    <w:rsid w:val="00B22C76"/>
    <w:rsid w:val="00B26F08"/>
    <w:rsid w:val="00B350E7"/>
    <w:rsid w:val="00B51909"/>
    <w:rsid w:val="00B5263E"/>
    <w:rsid w:val="00B53788"/>
    <w:rsid w:val="00B7481C"/>
    <w:rsid w:val="00B80E7C"/>
    <w:rsid w:val="00B816A9"/>
    <w:rsid w:val="00B85D26"/>
    <w:rsid w:val="00BA21DB"/>
    <w:rsid w:val="00BA2860"/>
    <w:rsid w:val="00BC2C31"/>
    <w:rsid w:val="00BD4225"/>
    <w:rsid w:val="00BE776B"/>
    <w:rsid w:val="00BF5ADA"/>
    <w:rsid w:val="00C007C4"/>
    <w:rsid w:val="00C02FA6"/>
    <w:rsid w:val="00C05870"/>
    <w:rsid w:val="00C345B3"/>
    <w:rsid w:val="00C502D8"/>
    <w:rsid w:val="00C54F94"/>
    <w:rsid w:val="00C6053A"/>
    <w:rsid w:val="00C74696"/>
    <w:rsid w:val="00C9316C"/>
    <w:rsid w:val="00C950D4"/>
    <w:rsid w:val="00CB2481"/>
    <w:rsid w:val="00CB7402"/>
    <w:rsid w:val="00CC00E0"/>
    <w:rsid w:val="00CD065F"/>
    <w:rsid w:val="00CD1767"/>
    <w:rsid w:val="00CD3554"/>
    <w:rsid w:val="00CD3C5B"/>
    <w:rsid w:val="00CD4974"/>
    <w:rsid w:val="00CD62B0"/>
    <w:rsid w:val="00CF6139"/>
    <w:rsid w:val="00D02E93"/>
    <w:rsid w:val="00D0386E"/>
    <w:rsid w:val="00D04ED3"/>
    <w:rsid w:val="00D15460"/>
    <w:rsid w:val="00D52C2F"/>
    <w:rsid w:val="00D52D3C"/>
    <w:rsid w:val="00D71E87"/>
    <w:rsid w:val="00D866B9"/>
    <w:rsid w:val="00DA064F"/>
    <w:rsid w:val="00DE2D06"/>
    <w:rsid w:val="00DE4D54"/>
    <w:rsid w:val="00DE51C3"/>
    <w:rsid w:val="00DF09AD"/>
    <w:rsid w:val="00E143AA"/>
    <w:rsid w:val="00E31B65"/>
    <w:rsid w:val="00E51231"/>
    <w:rsid w:val="00E70ECB"/>
    <w:rsid w:val="00E72B75"/>
    <w:rsid w:val="00E76257"/>
    <w:rsid w:val="00E8017D"/>
    <w:rsid w:val="00E871CA"/>
    <w:rsid w:val="00E917B4"/>
    <w:rsid w:val="00EA6155"/>
    <w:rsid w:val="00EB058B"/>
    <w:rsid w:val="00EC1273"/>
    <w:rsid w:val="00EC55CE"/>
    <w:rsid w:val="00EE2E21"/>
    <w:rsid w:val="00EE7490"/>
    <w:rsid w:val="00EF3088"/>
    <w:rsid w:val="00F16B1D"/>
    <w:rsid w:val="00F23A78"/>
    <w:rsid w:val="00F31B01"/>
    <w:rsid w:val="00F438DC"/>
    <w:rsid w:val="00F61458"/>
    <w:rsid w:val="00F6497A"/>
    <w:rsid w:val="00F8622E"/>
    <w:rsid w:val="00FC0F79"/>
    <w:rsid w:val="00FC52EA"/>
    <w:rsid w:val="00FD01DF"/>
    <w:rsid w:val="00FE7749"/>
    <w:rsid w:val="00FF0548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9360"/>
  <w15:docId w15:val="{1D488A85-388A-4A5D-86CD-31192FAB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5476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F31B01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F31B01"/>
    <w:rPr>
      <w:rFonts w:ascii="Arial" w:eastAsia="Times New Roman" w:hAnsi="Arial" w:cs="Times New Roman"/>
      <w:sz w:val="18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5A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F5A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5A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5A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F5A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F5AD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075476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63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6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ellicciotta@bwhom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Pellicciotta</dc:creator>
  <cp:lastModifiedBy>Gagan Deep Puar</cp:lastModifiedBy>
  <cp:revision>4</cp:revision>
  <cp:lastPrinted>2018-01-18T18:50:00Z</cp:lastPrinted>
  <dcterms:created xsi:type="dcterms:W3CDTF">2019-01-30T18:04:00Z</dcterms:created>
  <dcterms:modified xsi:type="dcterms:W3CDTF">2019-01-30T18:05:00Z</dcterms:modified>
</cp:coreProperties>
</file>