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D2EE" w14:textId="77777777" w:rsidR="00777EE0" w:rsidRDefault="00777EE0" w:rsidP="007A4130">
      <w:pPr>
        <w:jc w:val="center"/>
        <w:rPr>
          <w:rFonts w:asciiTheme="minorHAnsi" w:hAnsiTheme="minorHAnsi"/>
          <w:b/>
          <w:sz w:val="22"/>
          <w:szCs w:val="22"/>
          <w:u w:val="single"/>
        </w:rPr>
      </w:pPr>
    </w:p>
    <w:p w14:paraId="46A2CB61" w14:textId="77777777" w:rsidR="0075230F" w:rsidRPr="00FF4FF2" w:rsidRDefault="0075230F" w:rsidP="007A4130">
      <w:pPr>
        <w:jc w:val="center"/>
        <w:rPr>
          <w:rFonts w:asciiTheme="minorHAnsi" w:hAnsiTheme="minorHAnsi"/>
          <w:b/>
          <w:sz w:val="22"/>
          <w:szCs w:val="22"/>
          <w:u w:val="single"/>
        </w:rPr>
      </w:pPr>
      <w:r w:rsidRPr="00FF4FF2">
        <w:rPr>
          <w:rFonts w:asciiTheme="minorHAnsi" w:hAnsiTheme="minorHAnsi"/>
          <w:b/>
          <w:sz w:val="22"/>
          <w:szCs w:val="22"/>
          <w:u w:val="single"/>
        </w:rPr>
        <w:t>SCOPE OF WORK</w:t>
      </w:r>
      <w:bookmarkStart w:id="0" w:name="_GoBack"/>
      <w:bookmarkEnd w:id="0"/>
    </w:p>
    <w:p w14:paraId="6E6116B0" w14:textId="77777777" w:rsidR="0075230F" w:rsidRPr="00FF4FF2" w:rsidRDefault="0075230F" w:rsidP="0075230F">
      <w:pPr>
        <w:jc w:val="center"/>
        <w:rPr>
          <w:rFonts w:asciiTheme="minorHAnsi" w:hAnsiTheme="minorHAnsi"/>
          <w:b/>
          <w:sz w:val="22"/>
          <w:szCs w:val="22"/>
          <w:u w:val="single"/>
        </w:rPr>
      </w:pPr>
    </w:p>
    <w:p w14:paraId="1DB03E99" w14:textId="77777777" w:rsidR="00AC1D54" w:rsidRPr="000F5AD9" w:rsidRDefault="00AC1D54" w:rsidP="00AC1D54">
      <w:pPr>
        <w:pStyle w:val="BodyText"/>
        <w:jc w:val="both"/>
        <w:rPr>
          <w:rFonts w:asciiTheme="minorHAnsi" w:hAnsiTheme="minorHAnsi"/>
          <w:sz w:val="22"/>
          <w:szCs w:val="22"/>
        </w:rPr>
      </w:pPr>
      <w:r w:rsidRPr="000F5AD9">
        <w:rPr>
          <w:rFonts w:asciiTheme="minorHAnsi" w:hAnsiTheme="minorHAnsi"/>
          <w:sz w:val="22"/>
          <w:szCs w:val="22"/>
        </w:rPr>
        <w:t>The Subcontractor agrees to furnish all material and equip</w:t>
      </w:r>
      <w:r>
        <w:rPr>
          <w:rFonts w:asciiTheme="minorHAnsi" w:hAnsiTheme="minorHAnsi"/>
          <w:sz w:val="22"/>
          <w:szCs w:val="22"/>
        </w:rPr>
        <w:t xml:space="preserve">ment and to perform </w:t>
      </w:r>
      <w:proofErr w:type="gramStart"/>
      <w:r>
        <w:rPr>
          <w:rFonts w:asciiTheme="minorHAnsi" w:hAnsiTheme="minorHAnsi"/>
          <w:sz w:val="22"/>
          <w:szCs w:val="22"/>
        </w:rPr>
        <w:t>all of</w:t>
      </w:r>
      <w:proofErr w:type="gramEnd"/>
      <w:r>
        <w:rPr>
          <w:rFonts w:asciiTheme="minorHAnsi" w:hAnsiTheme="minorHAnsi"/>
          <w:sz w:val="22"/>
          <w:szCs w:val="22"/>
        </w:rPr>
        <w:t xml:space="preserve"> their work according to the scope</w:t>
      </w:r>
      <w:r w:rsidRPr="000F5AD9">
        <w:rPr>
          <w:rFonts w:asciiTheme="minorHAnsi" w:hAnsiTheme="minorHAnsi"/>
          <w:sz w:val="22"/>
          <w:szCs w:val="22"/>
        </w:rPr>
        <w:t>. Work under this contract to include, but not necessarily limited to the following:</w:t>
      </w:r>
    </w:p>
    <w:p w14:paraId="0D5E3359" w14:textId="77777777" w:rsidR="00075476" w:rsidRPr="00FF4FF2" w:rsidRDefault="00075476" w:rsidP="00075476">
      <w:pPr>
        <w:jc w:val="both"/>
        <w:rPr>
          <w:rFonts w:asciiTheme="minorHAnsi" w:hAnsiTheme="minorHAnsi"/>
          <w:sz w:val="22"/>
          <w:szCs w:val="22"/>
        </w:rPr>
      </w:pPr>
    </w:p>
    <w:p w14:paraId="71E4A6E9" w14:textId="77777777" w:rsidR="00FF4FF2" w:rsidRPr="00FF4FF2" w:rsidRDefault="00FF4FF2" w:rsidP="00FF4FF2">
      <w:pPr>
        <w:numPr>
          <w:ilvl w:val="0"/>
          <w:numId w:val="25"/>
        </w:numPr>
        <w:jc w:val="both"/>
        <w:rPr>
          <w:rFonts w:asciiTheme="minorHAnsi" w:hAnsiTheme="minorHAnsi"/>
          <w:b/>
          <w:sz w:val="22"/>
          <w:szCs w:val="22"/>
        </w:rPr>
      </w:pPr>
      <w:r w:rsidRPr="00FF4FF2">
        <w:rPr>
          <w:rFonts w:asciiTheme="minorHAnsi" w:hAnsiTheme="minorHAnsi"/>
          <w:b/>
          <w:sz w:val="22"/>
          <w:szCs w:val="22"/>
        </w:rPr>
        <w:t xml:space="preserve">Supply all steel beams, bearing plates (including party walls where applicable), adjustable columns, fixed columns and shims, AS REQUIRED. All steel to be prime painted                                   </w:t>
      </w:r>
    </w:p>
    <w:p w14:paraId="6BE420B8" w14:textId="77777777" w:rsidR="00FF4FF2" w:rsidRPr="00FF4FF2" w:rsidRDefault="00FF4FF2" w:rsidP="00FF4FF2">
      <w:pPr>
        <w:pStyle w:val="BodyText"/>
        <w:rPr>
          <w:rFonts w:asciiTheme="minorHAnsi" w:hAnsiTheme="minorHAnsi"/>
          <w:sz w:val="22"/>
          <w:szCs w:val="22"/>
        </w:rPr>
      </w:pPr>
    </w:p>
    <w:p w14:paraId="29C81839"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 xml:space="preserve">All deliveries </w:t>
      </w:r>
      <w:r w:rsidR="00E55D9F">
        <w:rPr>
          <w:rFonts w:asciiTheme="minorHAnsi" w:hAnsiTheme="minorHAnsi"/>
          <w:sz w:val="22"/>
          <w:szCs w:val="22"/>
        </w:rPr>
        <w:t xml:space="preserve">are </w:t>
      </w:r>
      <w:r w:rsidRPr="00FF4FF2">
        <w:rPr>
          <w:rFonts w:asciiTheme="minorHAnsi" w:hAnsiTheme="minorHAnsi"/>
          <w:sz w:val="22"/>
          <w:szCs w:val="22"/>
        </w:rPr>
        <w:t xml:space="preserve">to be made during normal site working hours.  Invoicing for material delivered without </w:t>
      </w:r>
      <w:r w:rsidR="00E55D9F">
        <w:rPr>
          <w:rFonts w:asciiTheme="minorHAnsi" w:hAnsiTheme="minorHAnsi"/>
          <w:sz w:val="22"/>
          <w:szCs w:val="22"/>
        </w:rPr>
        <w:t xml:space="preserve">a </w:t>
      </w:r>
      <w:r w:rsidRPr="00FF4FF2">
        <w:rPr>
          <w:rFonts w:asciiTheme="minorHAnsi" w:hAnsiTheme="minorHAnsi"/>
          <w:sz w:val="22"/>
          <w:szCs w:val="22"/>
        </w:rPr>
        <w:t>signed delivery slip will not be accep</w:t>
      </w:r>
      <w:r w:rsidR="00E55D9F">
        <w:rPr>
          <w:rFonts w:asciiTheme="minorHAnsi" w:hAnsiTheme="minorHAnsi"/>
          <w:sz w:val="22"/>
          <w:szCs w:val="22"/>
        </w:rPr>
        <w:t>ted</w:t>
      </w:r>
      <w:r w:rsidRPr="00FF4FF2">
        <w:rPr>
          <w:rFonts w:asciiTheme="minorHAnsi" w:hAnsiTheme="minorHAnsi"/>
          <w:sz w:val="22"/>
          <w:szCs w:val="22"/>
        </w:rPr>
        <w:t>.</w:t>
      </w:r>
    </w:p>
    <w:p w14:paraId="7C561367" w14:textId="77777777" w:rsidR="00FF4FF2" w:rsidRPr="00FF4FF2" w:rsidRDefault="00FF4FF2" w:rsidP="00FF4FF2">
      <w:pPr>
        <w:pStyle w:val="ListParagraph"/>
        <w:rPr>
          <w:rFonts w:asciiTheme="minorHAnsi" w:hAnsiTheme="minorHAnsi"/>
          <w:sz w:val="22"/>
          <w:szCs w:val="22"/>
        </w:rPr>
      </w:pPr>
    </w:p>
    <w:p w14:paraId="0D334850"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All prices to exclude H.S.T.</w:t>
      </w:r>
      <w:r w:rsidR="007A4130">
        <w:rPr>
          <w:rFonts w:asciiTheme="minorHAnsi" w:hAnsiTheme="minorHAnsi"/>
          <w:sz w:val="22"/>
          <w:szCs w:val="22"/>
        </w:rPr>
        <w:t xml:space="preserve"> </w:t>
      </w:r>
    </w:p>
    <w:p w14:paraId="0369DC24" w14:textId="77777777" w:rsidR="00FF4FF2" w:rsidRPr="00FF4FF2" w:rsidRDefault="00FF4FF2" w:rsidP="00FF4FF2">
      <w:pPr>
        <w:pStyle w:val="ListParagraph"/>
        <w:rPr>
          <w:rFonts w:asciiTheme="minorHAnsi" w:hAnsiTheme="minorHAnsi"/>
          <w:sz w:val="22"/>
          <w:szCs w:val="22"/>
        </w:rPr>
      </w:pPr>
    </w:p>
    <w:p w14:paraId="0F2EF19A"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Owner will NOT be responsible for damaged or stolen materials unless installed on house.</w:t>
      </w:r>
    </w:p>
    <w:p w14:paraId="16F74DFB" w14:textId="77777777" w:rsidR="00FF4FF2" w:rsidRPr="00FF4FF2" w:rsidRDefault="00FF4FF2" w:rsidP="00FF4FF2">
      <w:pPr>
        <w:pStyle w:val="ListParagraph"/>
        <w:rPr>
          <w:rFonts w:asciiTheme="minorHAnsi" w:hAnsiTheme="minorHAnsi"/>
          <w:sz w:val="22"/>
          <w:szCs w:val="22"/>
        </w:rPr>
      </w:pPr>
    </w:p>
    <w:p w14:paraId="28775008"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Subcontractor to pick-up and remove all debris related to his work and deposit into builder’ bin.</w:t>
      </w:r>
    </w:p>
    <w:p w14:paraId="0445FF14" w14:textId="77777777" w:rsidR="00FF4FF2" w:rsidRPr="00FF4FF2" w:rsidRDefault="00FF4FF2" w:rsidP="00FF4FF2">
      <w:pPr>
        <w:pStyle w:val="ListParagraph"/>
        <w:rPr>
          <w:rFonts w:asciiTheme="minorHAnsi" w:hAnsiTheme="minorHAnsi"/>
          <w:sz w:val="22"/>
          <w:szCs w:val="22"/>
        </w:rPr>
      </w:pPr>
    </w:p>
    <w:p w14:paraId="0C575046"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No substitutions of any material are to be made without the written authorization of the builder.</w:t>
      </w:r>
    </w:p>
    <w:p w14:paraId="0CAF5524" w14:textId="77777777" w:rsidR="00FF4FF2" w:rsidRPr="00FF4FF2" w:rsidRDefault="00FF4FF2" w:rsidP="00FF4FF2">
      <w:pPr>
        <w:pStyle w:val="ListParagraph"/>
        <w:rPr>
          <w:rFonts w:asciiTheme="minorHAnsi" w:hAnsiTheme="minorHAnsi"/>
          <w:sz w:val="22"/>
          <w:szCs w:val="22"/>
        </w:rPr>
      </w:pPr>
    </w:p>
    <w:p w14:paraId="3D61F309"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 xml:space="preserve">Subcontractor shall be responsible for any costs incurred by builder due to being removed from site in regards to noncompliance with the Ontario Health and Safety Requirements and all other safety standard </w:t>
      </w:r>
      <w:r w:rsidRPr="00FF4FF2">
        <w:rPr>
          <w:rFonts w:asciiTheme="minorHAnsi" w:hAnsiTheme="minorHAnsi"/>
          <w:sz w:val="22"/>
          <w:szCs w:val="22"/>
        </w:rPr>
        <w:tab/>
        <w:t>agencies.</w:t>
      </w:r>
    </w:p>
    <w:p w14:paraId="71B57982" w14:textId="77777777" w:rsidR="00FF4FF2" w:rsidRPr="00FF4FF2" w:rsidRDefault="00FF4FF2" w:rsidP="00FF4FF2">
      <w:pPr>
        <w:pStyle w:val="ListParagraph"/>
        <w:rPr>
          <w:rFonts w:asciiTheme="minorHAnsi" w:hAnsiTheme="minorHAnsi"/>
          <w:sz w:val="22"/>
          <w:szCs w:val="22"/>
        </w:rPr>
      </w:pPr>
    </w:p>
    <w:p w14:paraId="5A0356E1" w14:textId="77777777" w:rsidR="00AD2BC2" w:rsidRDefault="00FF4FF2" w:rsidP="00AD2BC2">
      <w:pPr>
        <w:pStyle w:val="BodyText"/>
        <w:numPr>
          <w:ilvl w:val="0"/>
          <w:numId w:val="25"/>
        </w:numPr>
        <w:rPr>
          <w:rFonts w:asciiTheme="minorHAnsi" w:hAnsiTheme="minorHAnsi"/>
          <w:sz w:val="22"/>
          <w:szCs w:val="22"/>
        </w:rPr>
      </w:pPr>
      <w:r w:rsidRPr="00FF4FF2">
        <w:rPr>
          <w:rFonts w:asciiTheme="minorHAnsi" w:hAnsiTheme="minorHAnsi"/>
          <w:sz w:val="22"/>
          <w:szCs w:val="22"/>
        </w:rPr>
        <w:t xml:space="preserve">Subcontractor shall replace all ramps, temporary railings, handrails, guardrails, covered openings etc. that </w:t>
      </w:r>
      <w:r w:rsidR="00E55D9F">
        <w:rPr>
          <w:rFonts w:asciiTheme="minorHAnsi" w:hAnsiTheme="minorHAnsi"/>
          <w:sz w:val="22"/>
          <w:szCs w:val="22"/>
        </w:rPr>
        <w:t>the subcontractor’s</w:t>
      </w:r>
      <w:r w:rsidRPr="00FF4FF2">
        <w:rPr>
          <w:rFonts w:asciiTheme="minorHAnsi" w:hAnsiTheme="minorHAnsi"/>
          <w:sz w:val="22"/>
          <w:szCs w:val="22"/>
        </w:rPr>
        <w:t xml:space="preserve"> forces remove as a result of completing </w:t>
      </w:r>
      <w:r w:rsidR="00E55D9F">
        <w:rPr>
          <w:rFonts w:asciiTheme="minorHAnsi" w:hAnsiTheme="minorHAnsi"/>
          <w:sz w:val="22"/>
          <w:szCs w:val="22"/>
        </w:rPr>
        <w:t>their</w:t>
      </w:r>
      <w:r w:rsidRPr="00FF4FF2">
        <w:rPr>
          <w:rFonts w:asciiTheme="minorHAnsi" w:hAnsiTheme="minorHAnsi"/>
          <w:sz w:val="22"/>
          <w:szCs w:val="22"/>
        </w:rPr>
        <w:t xml:space="preserve"> work.  If the above procedure is not adhered to, </w:t>
      </w:r>
      <w:r w:rsidR="00E55D9F">
        <w:rPr>
          <w:rFonts w:asciiTheme="minorHAnsi" w:hAnsiTheme="minorHAnsi"/>
          <w:sz w:val="22"/>
          <w:szCs w:val="22"/>
        </w:rPr>
        <w:t xml:space="preserve">the </w:t>
      </w:r>
      <w:r w:rsidRPr="00FF4FF2">
        <w:rPr>
          <w:rFonts w:asciiTheme="minorHAnsi" w:hAnsiTheme="minorHAnsi"/>
          <w:sz w:val="22"/>
          <w:szCs w:val="22"/>
        </w:rPr>
        <w:t xml:space="preserve">Subcontractor will be immediately removed from the job site and any cost/damages incurred will be back charged to the subcontractor at </w:t>
      </w:r>
      <w:r w:rsidR="007A4130" w:rsidRPr="00FF4FF2">
        <w:rPr>
          <w:rFonts w:asciiTheme="minorHAnsi" w:hAnsiTheme="minorHAnsi"/>
          <w:sz w:val="22"/>
          <w:szCs w:val="22"/>
        </w:rPr>
        <w:t>builder’s</w:t>
      </w:r>
      <w:r w:rsidRPr="00FF4FF2">
        <w:rPr>
          <w:rFonts w:asciiTheme="minorHAnsi" w:hAnsiTheme="minorHAnsi"/>
          <w:sz w:val="22"/>
          <w:szCs w:val="22"/>
        </w:rPr>
        <w:t xml:space="preserve"> discretion.</w:t>
      </w:r>
    </w:p>
    <w:p w14:paraId="4D28C9E2" w14:textId="77777777" w:rsidR="00AD2BC2" w:rsidRDefault="00AD2BC2" w:rsidP="00AD2BC2">
      <w:pPr>
        <w:pStyle w:val="ListParagraph"/>
        <w:rPr>
          <w:rFonts w:asciiTheme="minorHAnsi" w:hAnsiTheme="minorHAnsi"/>
          <w:sz w:val="22"/>
          <w:szCs w:val="22"/>
        </w:rPr>
      </w:pPr>
    </w:p>
    <w:p w14:paraId="30D5BC44" w14:textId="77777777" w:rsidR="00AD2BC2" w:rsidRPr="00AD2BC2" w:rsidRDefault="00AD2BC2" w:rsidP="00AD2BC2">
      <w:pPr>
        <w:pStyle w:val="BodyText"/>
        <w:numPr>
          <w:ilvl w:val="0"/>
          <w:numId w:val="25"/>
        </w:numPr>
        <w:rPr>
          <w:rFonts w:asciiTheme="minorHAnsi" w:hAnsiTheme="minorHAnsi"/>
          <w:sz w:val="22"/>
          <w:szCs w:val="22"/>
        </w:rPr>
      </w:pPr>
      <w:r w:rsidRPr="00AD2BC2">
        <w:rPr>
          <w:rFonts w:asciiTheme="minorHAnsi" w:hAnsiTheme="minorHAnsi"/>
          <w:sz w:val="22"/>
          <w:szCs w:val="22"/>
        </w:rPr>
        <w:t>It is also</w:t>
      </w:r>
      <w:r w:rsidR="00E55D9F">
        <w:rPr>
          <w:rFonts w:asciiTheme="minorHAnsi" w:hAnsiTheme="minorHAnsi"/>
          <w:sz w:val="22"/>
          <w:szCs w:val="22"/>
        </w:rPr>
        <w:t xml:space="preserve"> the subcontractor’s </w:t>
      </w:r>
      <w:r w:rsidR="00E55D9F" w:rsidRPr="00AD2BC2">
        <w:rPr>
          <w:rFonts w:asciiTheme="minorHAnsi" w:hAnsiTheme="minorHAnsi"/>
          <w:sz w:val="22"/>
          <w:szCs w:val="22"/>
        </w:rPr>
        <w:t>foreman</w:t>
      </w:r>
      <w:r w:rsidR="00E55D9F">
        <w:rPr>
          <w:rFonts w:asciiTheme="minorHAnsi" w:hAnsiTheme="minorHAnsi"/>
          <w:sz w:val="22"/>
          <w:szCs w:val="22"/>
        </w:rPr>
        <w:t>’s</w:t>
      </w:r>
      <w:r w:rsidRPr="00AD2BC2">
        <w:rPr>
          <w:rFonts w:asciiTheme="minorHAnsi" w:hAnsiTheme="minorHAnsi"/>
          <w:sz w:val="22"/>
          <w:szCs w:val="22"/>
        </w:rPr>
        <w:t xml:space="preserve"> responsibil</w:t>
      </w:r>
      <w:r w:rsidR="00A56CB1">
        <w:rPr>
          <w:rFonts w:asciiTheme="minorHAnsi" w:hAnsiTheme="minorHAnsi"/>
          <w:sz w:val="22"/>
          <w:szCs w:val="22"/>
        </w:rPr>
        <w:t>ity to check the “Builders Porta</w:t>
      </w:r>
      <w:r w:rsidRPr="00AD2BC2">
        <w:rPr>
          <w:rFonts w:asciiTheme="minorHAnsi" w:hAnsiTheme="minorHAnsi"/>
          <w:sz w:val="22"/>
          <w:szCs w:val="22"/>
        </w:rPr>
        <w:t>l” before any work is started on any house to check for any changes, upgrades or special in</w:t>
      </w:r>
      <w:r w:rsidR="00A56CB1">
        <w:rPr>
          <w:rFonts w:asciiTheme="minorHAnsi" w:hAnsiTheme="minorHAnsi"/>
          <w:sz w:val="22"/>
          <w:szCs w:val="22"/>
        </w:rPr>
        <w:t>structions.  The “Builders Porta</w:t>
      </w:r>
      <w:r w:rsidRPr="00AD2BC2">
        <w:rPr>
          <w:rFonts w:asciiTheme="minorHAnsi" w:hAnsiTheme="minorHAnsi"/>
          <w:sz w:val="22"/>
          <w:szCs w:val="22"/>
        </w:rPr>
        <w:t>l” will be available to every sub-trade at any time online</w:t>
      </w:r>
      <w:r w:rsidR="00E55D9F">
        <w:rPr>
          <w:rFonts w:asciiTheme="minorHAnsi" w:hAnsiTheme="minorHAnsi"/>
          <w:sz w:val="22"/>
          <w:szCs w:val="22"/>
        </w:rPr>
        <w:t xml:space="preserve"> or at the site trailer</w:t>
      </w:r>
      <w:r w:rsidRPr="00AD2BC2">
        <w:rPr>
          <w:rFonts w:asciiTheme="minorHAnsi" w:hAnsiTheme="minorHAnsi"/>
          <w:sz w:val="22"/>
          <w:szCs w:val="22"/>
        </w:rPr>
        <w:t xml:space="preserve">. Each subcontractor will receive a code to access the patrol. </w:t>
      </w:r>
    </w:p>
    <w:p w14:paraId="12A45C64" w14:textId="77777777" w:rsidR="00FF4FF2" w:rsidRPr="00FF4FF2" w:rsidRDefault="00FF4FF2" w:rsidP="00FF4FF2">
      <w:pPr>
        <w:pStyle w:val="ListParagraph"/>
        <w:rPr>
          <w:rFonts w:asciiTheme="minorHAnsi" w:hAnsiTheme="minorHAnsi"/>
          <w:sz w:val="22"/>
          <w:szCs w:val="22"/>
        </w:rPr>
      </w:pPr>
    </w:p>
    <w:p w14:paraId="46791A15"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FF4FF2">
        <w:rPr>
          <w:rFonts w:asciiTheme="minorHAnsi" w:hAnsiTheme="minorHAnsi"/>
          <w:sz w:val="22"/>
          <w:szCs w:val="22"/>
        </w:rPr>
        <w:t>Eg.</w:t>
      </w:r>
      <w:proofErr w:type="spellEnd"/>
      <w:r w:rsidRPr="00FF4FF2">
        <w:rPr>
          <w:rFonts w:asciiTheme="minorHAnsi" w:hAnsiTheme="minorHAnsi"/>
          <w:sz w:val="22"/>
          <w:szCs w:val="22"/>
        </w:rPr>
        <w:t xml:space="preserve"> W.C.B.) The latest revisions to TARION, O.B.C. and N.B.C. will be in effect on this project.</w:t>
      </w:r>
    </w:p>
    <w:p w14:paraId="2EEA627C" w14:textId="77777777" w:rsidR="00FF4FF2" w:rsidRPr="00FF4FF2" w:rsidRDefault="00FF4FF2" w:rsidP="00FF4FF2">
      <w:pPr>
        <w:pStyle w:val="ListParagraph"/>
        <w:rPr>
          <w:rFonts w:asciiTheme="minorHAnsi" w:hAnsiTheme="minorHAnsi"/>
          <w:sz w:val="22"/>
          <w:szCs w:val="22"/>
        </w:rPr>
      </w:pPr>
    </w:p>
    <w:p w14:paraId="70D0F421" w14:textId="77777777" w:rsidR="00FF4FF2" w:rsidRPr="00FF4FF2" w:rsidRDefault="00FF4FF2" w:rsidP="00FF4FF2">
      <w:pPr>
        <w:pStyle w:val="BodyText"/>
        <w:numPr>
          <w:ilvl w:val="0"/>
          <w:numId w:val="25"/>
        </w:numPr>
        <w:rPr>
          <w:rFonts w:asciiTheme="minorHAnsi" w:hAnsiTheme="minorHAnsi"/>
          <w:sz w:val="22"/>
          <w:szCs w:val="22"/>
        </w:rPr>
      </w:pPr>
      <w:r w:rsidRPr="00FF4FF2">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1B3281F6" w14:textId="77777777" w:rsidR="00FF4FF2" w:rsidRDefault="00FF4FF2" w:rsidP="00FF4FF2">
      <w:pPr>
        <w:jc w:val="both"/>
        <w:rPr>
          <w:rFonts w:asciiTheme="minorHAnsi" w:hAnsiTheme="minorHAnsi"/>
          <w:b/>
          <w:sz w:val="22"/>
          <w:szCs w:val="22"/>
        </w:rPr>
      </w:pPr>
    </w:p>
    <w:p w14:paraId="7BB08A76" w14:textId="77777777" w:rsidR="00777EE0" w:rsidRDefault="00777EE0" w:rsidP="00FF4FF2">
      <w:pPr>
        <w:jc w:val="both"/>
        <w:rPr>
          <w:rFonts w:asciiTheme="minorHAnsi" w:hAnsiTheme="minorHAnsi"/>
          <w:b/>
          <w:sz w:val="22"/>
          <w:szCs w:val="22"/>
        </w:rPr>
      </w:pPr>
    </w:p>
    <w:p w14:paraId="3EBCD7BD" w14:textId="77777777" w:rsidR="00777EE0" w:rsidRDefault="00777EE0" w:rsidP="00FF4FF2">
      <w:pPr>
        <w:jc w:val="both"/>
        <w:rPr>
          <w:rFonts w:asciiTheme="minorHAnsi" w:hAnsiTheme="minorHAnsi"/>
          <w:b/>
          <w:sz w:val="22"/>
          <w:szCs w:val="22"/>
        </w:rPr>
      </w:pPr>
    </w:p>
    <w:p w14:paraId="6DAD45B3" w14:textId="77777777" w:rsidR="00777EE0" w:rsidRPr="00FF4FF2" w:rsidRDefault="00777EE0" w:rsidP="00FF4FF2">
      <w:pPr>
        <w:jc w:val="both"/>
        <w:rPr>
          <w:rFonts w:asciiTheme="minorHAnsi" w:hAnsiTheme="minorHAnsi"/>
          <w:b/>
          <w:sz w:val="22"/>
          <w:szCs w:val="22"/>
        </w:rPr>
      </w:pPr>
    </w:p>
    <w:p w14:paraId="2B57CE47" w14:textId="77777777" w:rsidR="00FF4FF2" w:rsidRPr="00FF4FF2" w:rsidRDefault="00FF4FF2" w:rsidP="00FF4FF2">
      <w:pPr>
        <w:pStyle w:val="Heading1"/>
        <w:rPr>
          <w:rFonts w:asciiTheme="minorHAnsi" w:hAnsiTheme="minorHAnsi"/>
          <w:sz w:val="22"/>
          <w:szCs w:val="22"/>
        </w:rPr>
      </w:pPr>
      <w:r w:rsidRPr="00FF4FF2">
        <w:rPr>
          <w:rFonts w:asciiTheme="minorHAnsi" w:hAnsiTheme="minorHAnsi"/>
          <w:sz w:val="22"/>
          <w:szCs w:val="22"/>
        </w:rPr>
        <w:t>CONTRACT EXTRA PRICES</w:t>
      </w:r>
    </w:p>
    <w:p w14:paraId="62914325" w14:textId="77777777" w:rsidR="00FF4FF2" w:rsidRPr="00FF4FF2" w:rsidRDefault="00FF4FF2" w:rsidP="00FF4FF2">
      <w:pPr>
        <w:jc w:val="both"/>
        <w:rPr>
          <w:rFonts w:asciiTheme="minorHAnsi" w:hAnsiTheme="minorHAnsi"/>
          <w:sz w:val="22"/>
          <w:szCs w:val="22"/>
        </w:rPr>
      </w:pPr>
    </w:p>
    <w:p w14:paraId="79C9DBF9" w14:textId="77777777" w:rsidR="00FF4FF2" w:rsidRPr="00FF4FF2" w:rsidRDefault="007E1F8E" w:rsidP="00FF4FF2">
      <w:pPr>
        <w:jc w:val="both"/>
        <w:rPr>
          <w:rFonts w:asciiTheme="minorHAnsi" w:hAnsiTheme="minorHAnsi"/>
          <w:sz w:val="22"/>
          <w:szCs w:val="22"/>
        </w:rPr>
      </w:pPr>
      <w:r>
        <w:rPr>
          <w:rFonts w:asciiTheme="minorHAnsi" w:hAnsiTheme="minorHAnsi"/>
          <w:sz w:val="22"/>
          <w:szCs w:val="22"/>
        </w:rPr>
        <w:t>1</w:t>
      </w:r>
      <w:r w:rsidR="00FF4FF2" w:rsidRPr="00FF4FF2">
        <w:rPr>
          <w:rFonts w:asciiTheme="minorHAnsi" w:hAnsiTheme="minorHAnsi"/>
          <w:sz w:val="22"/>
          <w:szCs w:val="22"/>
        </w:rPr>
        <w:t>.</w:t>
      </w:r>
      <w:r w:rsidR="00FF4FF2" w:rsidRPr="00FF4FF2">
        <w:rPr>
          <w:rFonts w:asciiTheme="minorHAnsi" w:hAnsiTheme="minorHAnsi"/>
          <w:sz w:val="22"/>
          <w:szCs w:val="22"/>
        </w:rPr>
        <w:tab/>
        <w:t>Adjusting columns up to 7’ 3”</w:t>
      </w:r>
      <w:r w:rsidR="00FF4FF2" w:rsidRPr="00FF4FF2">
        <w:rPr>
          <w:rFonts w:asciiTheme="minorHAnsi" w:hAnsiTheme="minorHAnsi"/>
          <w:sz w:val="22"/>
          <w:szCs w:val="22"/>
        </w:rPr>
        <w:tab/>
      </w:r>
      <w:r w:rsidR="00FF4FF2" w:rsidRPr="00FF4FF2">
        <w:rPr>
          <w:rFonts w:asciiTheme="minorHAnsi" w:hAnsiTheme="minorHAnsi"/>
          <w:sz w:val="22"/>
          <w:szCs w:val="22"/>
        </w:rPr>
        <w:tab/>
      </w:r>
      <w:r w:rsidR="00FF4FF2" w:rsidRPr="00FF4FF2">
        <w:rPr>
          <w:rFonts w:asciiTheme="minorHAnsi" w:hAnsiTheme="minorHAnsi"/>
          <w:sz w:val="22"/>
          <w:szCs w:val="22"/>
        </w:rPr>
        <w:tab/>
      </w:r>
      <w:r w:rsidR="00FF4FF2" w:rsidRPr="00FF4FF2">
        <w:rPr>
          <w:rFonts w:asciiTheme="minorHAnsi" w:hAnsiTheme="minorHAnsi"/>
          <w:sz w:val="22"/>
          <w:szCs w:val="22"/>
        </w:rPr>
        <w:tab/>
      </w:r>
      <w:r w:rsidR="00FF4FF2" w:rsidRPr="00FF4FF2">
        <w:rPr>
          <w:rFonts w:asciiTheme="minorHAnsi" w:hAnsiTheme="minorHAnsi"/>
          <w:sz w:val="22"/>
          <w:szCs w:val="22"/>
        </w:rPr>
        <w:tab/>
        <w:t>ea.</w:t>
      </w:r>
    </w:p>
    <w:p w14:paraId="5008D11F" w14:textId="77777777" w:rsidR="00FF4FF2" w:rsidRPr="00FF4FF2" w:rsidRDefault="007E1F8E" w:rsidP="00FF4FF2">
      <w:pPr>
        <w:jc w:val="both"/>
        <w:rPr>
          <w:rFonts w:asciiTheme="minorHAnsi" w:hAnsiTheme="minorHAnsi"/>
          <w:sz w:val="22"/>
          <w:szCs w:val="22"/>
        </w:rPr>
      </w:pPr>
      <w:r>
        <w:rPr>
          <w:rFonts w:asciiTheme="minorHAnsi" w:hAnsiTheme="minorHAnsi"/>
          <w:sz w:val="22"/>
          <w:szCs w:val="22"/>
        </w:rPr>
        <w:t>2</w:t>
      </w:r>
      <w:r w:rsidR="00FF4FF2" w:rsidRPr="00FF4FF2">
        <w:rPr>
          <w:rFonts w:asciiTheme="minorHAnsi" w:hAnsiTheme="minorHAnsi"/>
          <w:sz w:val="22"/>
          <w:szCs w:val="22"/>
        </w:rPr>
        <w:t>.</w:t>
      </w:r>
      <w:r w:rsidR="00FF4FF2" w:rsidRPr="00FF4FF2">
        <w:rPr>
          <w:rFonts w:asciiTheme="minorHAnsi" w:hAnsiTheme="minorHAnsi"/>
          <w:sz w:val="22"/>
          <w:szCs w:val="22"/>
        </w:rPr>
        <w:tab/>
        <w:t>Adjusting columns over 7’ 6”</w:t>
      </w:r>
      <w:r w:rsidR="00FF4FF2" w:rsidRPr="00FF4FF2">
        <w:rPr>
          <w:rFonts w:asciiTheme="minorHAnsi" w:hAnsiTheme="minorHAnsi"/>
          <w:sz w:val="22"/>
          <w:szCs w:val="22"/>
        </w:rPr>
        <w:tab/>
      </w:r>
      <w:r w:rsidR="00FF4FF2" w:rsidRPr="00FF4FF2">
        <w:rPr>
          <w:rFonts w:asciiTheme="minorHAnsi" w:hAnsiTheme="minorHAnsi"/>
          <w:sz w:val="22"/>
          <w:szCs w:val="22"/>
        </w:rPr>
        <w:tab/>
      </w:r>
      <w:r w:rsidR="00FF4FF2" w:rsidRPr="00FF4FF2">
        <w:rPr>
          <w:rFonts w:asciiTheme="minorHAnsi" w:hAnsiTheme="minorHAnsi"/>
          <w:sz w:val="22"/>
          <w:szCs w:val="22"/>
        </w:rPr>
        <w:tab/>
      </w:r>
      <w:r w:rsidR="00FF4FF2" w:rsidRPr="00FF4FF2">
        <w:rPr>
          <w:rFonts w:asciiTheme="minorHAnsi" w:hAnsiTheme="minorHAnsi"/>
          <w:sz w:val="22"/>
          <w:szCs w:val="22"/>
        </w:rPr>
        <w:tab/>
      </w:r>
      <w:r w:rsidR="00FF4FF2" w:rsidRPr="00FF4FF2">
        <w:rPr>
          <w:rFonts w:asciiTheme="minorHAnsi" w:hAnsiTheme="minorHAnsi"/>
          <w:sz w:val="22"/>
          <w:szCs w:val="22"/>
        </w:rPr>
        <w:tab/>
        <w:t>ea.</w:t>
      </w:r>
    </w:p>
    <w:p w14:paraId="7D4B813A" w14:textId="77777777" w:rsidR="007441C3" w:rsidRPr="00FF4FF2" w:rsidRDefault="007441C3" w:rsidP="00A528FE">
      <w:pPr>
        <w:jc w:val="both"/>
        <w:rPr>
          <w:rFonts w:asciiTheme="minorHAnsi" w:hAnsiTheme="minorHAnsi"/>
          <w:sz w:val="22"/>
          <w:szCs w:val="22"/>
        </w:rPr>
      </w:pPr>
    </w:p>
    <w:p w14:paraId="54A98EA5" w14:textId="77777777" w:rsidR="00E76257" w:rsidRDefault="00E76257" w:rsidP="0075230F">
      <w:pPr>
        <w:jc w:val="both"/>
        <w:rPr>
          <w:rFonts w:asciiTheme="minorHAnsi" w:hAnsiTheme="minorHAnsi"/>
          <w:sz w:val="22"/>
          <w:szCs w:val="22"/>
        </w:rPr>
      </w:pPr>
    </w:p>
    <w:p w14:paraId="07D24475" w14:textId="77777777" w:rsidR="007E1F8E" w:rsidRDefault="007E1F8E" w:rsidP="0075230F">
      <w:pPr>
        <w:jc w:val="both"/>
        <w:rPr>
          <w:rFonts w:asciiTheme="minorHAnsi" w:hAnsiTheme="minorHAnsi"/>
          <w:sz w:val="22"/>
          <w:szCs w:val="22"/>
        </w:rPr>
      </w:pPr>
    </w:p>
    <w:p w14:paraId="2899014A" w14:textId="77777777" w:rsidR="007E1F8E" w:rsidRDefault="007E1F8E" w:rsidP="0075230F">
      <w:pPr>
        <w:jc w:val="both"/>
        <w:rPr>
          <w:rFonts w:asciiTheme="minorHAnsi" w:hAnsiTheme="minorHAnsi"/>
          <w:sz w:val="22"/>
          <w:szCs w:val="22"/>
        </w:rPr>
      </w:pPr>
    </w:p>
    <w:p w14:paraId="10D343FC" w14:textId="77777777" w:rsidR="00777EE0" w:rsidRDefault="00777EE0" w:rsidP="0075230F">
      <w:pPr>
        <w:jc w:val="both"/>
        <w:rPr>
          <w:rFonts w:asciiTheme="minorHAnsi" w:hAnsiTheme="minorHAnsi"/>
          <w:sz w:val="22"/>
          <w:szCs w:val="22"/>
        </w:rPr>
      </w:pPr>
    </w:p>
    <w:p w14:paraId="13E3D4B2" w14:textId="77777777" w:rsidR="00777EE0" w:rsidRDefault="00777EE0" w:rsidP="0075230F">
      <w:pPr>
        <w:jc w:val="both"/>
        <w:rPr>
          <w:rFonts w:asciiTheme="minorHAnsi" w:hAnsiTheme="minorHAnsi"/>
          <w:sz w:val="22"/>
          <w:szCs w:val="22"/>
        </w:rPr>
      </w:pPr>
    </w:p>
    <w:p w14:paraId="26636258" w14:textId="77777777" w:rsidR="00777EE0" w:rsidRDefault="00777EE0" w:rsidP="0075230F">
      <w:pPr>
        <w:jc w:val="both"/>
        <w:rPr>
          <w:rFonts w:asciiTheme="minorHAnsi" w:hAnsiTheme="minorHAnsi"/>
          <w:sz w:val="22"/>
          <w:szCs w:val="22"/>
        </w:rPr>
      </w:pPr>
    </w:p>
    <w:p w14:paraId="4DC08DDA" w14:textId="77777777" w:rsidR="00777EE0" w:rsidRDefault="00777EE0" w:rsidP="0075230F">
      <w:pPr>
        <w:jc w:val="both"/>
        <w:rPr>
          <w:rFonts w:asciiTheme="minorHAnsi" w:hAnsiTheme="minorHAnsi"/>
          <w:sz w:val="22"/>
          <w:szCs w:val="22"/>
        </w:rPr>
      </w:pPr>
    </w:p>
    <w:p w14:paraId="6F0ED3C3" w14:textId="77777777" w:rsidR="00777EE0" w:rsidRDefault="00777EE0" w:rsidP="0075230F">
      <w:pPr>
        <w:jc w:val="both"/>
        <w:rPr>
          <w:rFonts w:asciiTheme="minorHAnsi" w:hAnsiTheme="minorHAnsi"/>
          <w:sz w:val="22"/>
          <w:szCs w:val="22"/>
        </w:rPr>
      </w:pPr>
    </w:p>
    <w:p w14:paraId="26DECB70" w14:textId="77777777" w:rsidR="00777EE0" w:rsidRDefault="00777EE0" w:rsidP="0075230F">
      <w:pPr>
        <w:jc w:val="both"/>
        <w:rPr>
          <w:rFonts w:asciiTheme="minorHAnsi" w:hAnsiTheme="minorHAnsi"/>
          <w:sz w:val="22"/>
          <w:szCs w:val="22"/>
        </w:rPr>
      </w:pPr>
    </w:p>
    <w:p w14:paraId="4C2F5B3B" w14:textId="77777777" w:rsidR="00777EE0" w:rsidRPr="00FF4FF2" w:rsidRDefault="00777EE0" w:rsidP="0075230F">
      <w:pPr>
        <w:jc w:val="both"/>
        <w:rPr>
          <w:rFonts w:asciiTheme="minorHAnsi" w:hAnsiTheme="minorHAnsi"/>
          <w:sz w:val="22"/>
          <w:szCs w:val="22"/>
        </w:rPr>
      </w:pPr>
    </w:p>
    <w:p w14:paraId="4FCBD494" w14:textId="77777777" w:rsidR="007441C3" w:rsidRPr="00FF4FF2" w:rsidRDefault="007441C3" w:rsidP="0075230F">
      <w:pPr>
        <w:jc w:val="both"/>
        <w:rPr>
          <w:rFonts w:asciiTheme="minorHAnsi" w:hAnsiTheme="minorHAnsi"/>
          <w:sz w:val="22"/>
          <w:szCs w:val="22"/>
        </w:rPr>
      </w:pPr>
    </w:p>
    <w:p w14:paraId="59A70C0E" w14:textId="77777777" w:rsidR="00D21B1E" w:rsidRDefault="00D21B1E" w:rsidP="0075230F">
      <w:pPr>
        <w:jc w:val="both"/>
        <w:rPr>
          <w:rFonts w:asciiTheme="minorHAnsi" w:hAnsiTheme="minorHAnsi"/>
          <w:sz w:val="22"/>
          <w:szCs w:val="22"/>
        </w:rPr>
      </w:pPr>
    </w:p>
    <w:p w14:paraId="78864A34" w14:textId="77777777" w:rsidR="00D21B1E" w:rsidRDefault="00D21B1E" w:rsidP="0075230F">
      <w:pPr>
        <w:jc w:val="both"/>
        <w:rPr>
          <w:rFonts w:asciiTheme="minorHAnsi" w:hAnsiTheme="minorHAnsi"/>
          <w:sz w:val="22"/>
          <w:szCs w:val="22"/>
        </w:rPr>
      </w:pPr>
    </w:p>
    <w:p w14:paraId="52D993EB"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ALL PRICES FIRM UNTIL: ___________________.  HST IS TO BE SHOWN SEPERATELY.</w:t>
      </w:r>
    </w:p>
    <w:p w14:paraId="000C6EEC" w14:textId="77777777" w:rsidR="0075230F" w:rsidRPr="00FF4FF2" w:rsidRDefault="0075230F" w:rsidP="0075230F">
      <w:pPr>
        <w:jc w:val="both"/>
        <w:rPr>
          <w:rFonts w:asciiTheme="minorHAnsi" w:hAnsiTheme="minorHAnsi"/>
          <w:sz w:val="22"/>
          <w:szCs w:val="22"/>
        </w:rPr>
      </w:pPr>
    </w:p>
    <w:p w14:paraId="78081153"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AE5CD7" w:rsidRPr="00F9051C">
          <w:rPr>
            <w:rStyle w:val="Hyperlink"/>
            <w:rFonts w:asciiTheme="minorHAnsi" w:hAnsiTheme="minorHAnsi"/>
            <w:sz w:val="22"/>
            <w:szCs w:val="22"/>
          </w:rPr>
          <w:t>jpellicciotta@bwhomes.ca</w:t>
        </w:r>
      </w:hyperlink>
      <w:r w:rsidR="00AE5CD7">
        <w:rPr>
          <w:rFonts w:asciiTheme="minorHAnsi" w:hAnsiTheme="minorHAnsi"/>
          <w:sz w:val="22"/>
          <w:szCs w:val="22"/>
        </w:rPr>
        <w:t xml:space="preserve"> </w:t>
      </w:r>
    </w:p>
    <w:p w14:paraId="688D82D4" w14:textId="77777777" w:rsidR="0075230F" w:rsidRPr="00FF4FF2" w:rsidRDefault="0075230F" w:rsidP="0075230F">
      <w:pPr>
        <w:jc w:val="both"/>
        <w:rPr>
          <w:rFonts w:asciiTheme="minorHAnsi" w:hAnsiTheme="minorHAnsi"/>
          <w:sz w:val="22"/>
          <w:szCs w:val="22"/>
        </w:rPr>
      </w:pPr>
    </w:p>
    <w:p w14:paraId="17E0F93A"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BE SURE TO PUT YOUR COMPANY NAME PRINTED ON THIS SHEET BELOW:</w:t>
      </w:r>
    </w:p>
    <w:p w14:paraId="2CC5E35D" w14:textId="77777777" w:rsidR="0075230F" w:rsidRPr="00FF4FF2"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FF4FF2" w14:paraId="44307355" w14:textId="77777777" w:rsidTr="0075230F">
        <w:tc>
          <w:tcPr>
            <w:tcW w:w="4788" w:type="dxa"/>
          </w:tcPr>
          <w:p w14:paraId="3EB03097"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COMPANY NAME:</w:t>
            </w:r>
          </w:p>
          <w:p w14:paraId="0844E77A" w14:textId="77777777" w:rsidR="0075230F" w:rsidRPr="00FF4FF2" w:rsidRDefault="0075230F" w:rsidP="0075230F">
            <w:pPr>
              <w:jc w:val="both"/>
              <w:rPr>
                <w:rFonts w:asciiTheme="minorHAnsi" w:hAnsiTheme="minorHAnsi"/>
                <w:sz w:val="22"/>
                <w:szCs w:val="22"/>
              </w:rPr>
            </w:pPr>
          </w:p>
        </w:tc>
        <w:tc>
          <w:tcPr>
            <w:tcW w:w="4788" w:type="dxa"/>
            <w:tcBorders>
              <w:bottom w:val="single" w:sz="4" w:space="0" w:color="auto"/>
            </w:tcBorders>
          </w:tcPr>
          <w:p w14:paraId="5670E5E5" w14:textId="77777777" w:rsidR="0075230F" w:rsidRPr="00FF4FF2" w:rsidRDefault="0075230F" w:rsidP="0075230F">
            <w:pPr>
              <w:jc w:val="both"/>
              <w:rPr>
                <w:rFonts w:asciiTheme="minorHAnsi" w:hAnsiTheme="minorHAnsi"/>
                <w:sz w:val="22"/>
                <w:szCs w:val="22"/>
              </w:rPr>
            </w:pPr>
          </w:p>
        </w:tc>
      </w:tr>
      <w:tr w:rsidR="0075230F" w:rsidRPr="00FF4FF2" w14:paraId="133C4CFD" w14:textId="77777777" w:rsidTr="0075230F">
        <w:tc>
          <w:tcPr>
            <w:tcW w:w="4788" w:type="dxa"/>
          </w:tcPr>
          <w:p w14:paraId="11C5685C"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COMPANY PHONE NUMBER:</w:t>
            </w:r>
          </w:p>
          <w:p w14:paraId="5D415B26"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2F52B6D1" w14:textId="77777777" w:rsidR="0075230F" w:rsidRPr="00FF4FF2" w:rsidRDefault="0075230F" w:rsidP="0075230F">
            <w:pPr>
              <w:jc w:val="both"/>
              <w:rPr>
                <w:rFonts w:asciiTheme="minorHAnsi" w:hAnsiTheme="minorHAnsi"/>
                <w:sz w:val="22"/>
                <w:szCs w:val="22"/>
              </w:rPr>
            </w:pPr>
          </w:p>
        </w:tc>
      </w:tr>
      <w:tr w:rsidR="0075230F" w:rsidRPr="00FF4FF2" w14:paraId="2DBE9095" w14:textId="77777777" w:rsidTr="0075230F">
        <w:tc>
          <w:tcPr>
            <w:tcW w:w="4788" w:type="dxa"/>
          </w:tcPr>
          <w:p w14:paraId="0B625051" w14:textId="329F55FC"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COMPANY</w:t>
            </w:r>
            <w:r w:rsidR="006535E0">
              <w:rPr>
                <w:rFonts w:asciiTheme="minorHAnsi" w:hAnsiTheme="minorHAnsi"/>
                <w:sz w:val="22"/>
                <w:szCs w:val="22"/>
              </w:rPr>
              <w:t xml:space="preserve"> EMAIL</w:t>
            </w:r>
            <w:r w:rsidRPr="00FF4FF2">
              <w:rPr>
                <w:rFonts w:asciiTheme="minorHAnsi" w:hAnsiTheme="minorHAnsi"/>
                <w:sz w:val="22"/>
                <w:szCs w:val="22"/>
              </w:rPr>
              <w:t>:</w:t>
            </w:r>
          </w:p>
          <w:p w14:paraId="55AFF510"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A594525" w14:textId="77777777" w:rsidR="0075230F" w:rsidRPr="00FF4FF2" w:rsidRDefault="0075230F" w:rsidP="0075230F">
            <w:pPr>
              <w:jc w:val="both"/>
              <w:rPr>
                <w:rFonts w:asciiTheme="minorHAnsi" w:hAnsiTheme="minorHAnsi"/>
                <w:sz w:val="22"/>
                <w:szCs w:val="22"/>
              </w:rPr>
            </w:pPr>
          </w:p>
        </w:tc>
      </w:tr>
      <w:tr w:rsidR="0075230F" w:rsidRPr="00FF4FF2" w14:paraId="5DF138FF" w14:textId="77777777" w:rsidTr="0075230F">
        <w:tc>
          <w:tcPr>
            <w:tcW w:w="4788" w:type="dxa"/>
          </w:tcPr>
          <w:p w14:paraId="02BD6C70"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CONTACT NAME:</w:t>
            </w:r>
          </w:p>
          <w:p w14:paraId="37F5C307"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A47C22D" w14:textId="77777777" w:rsidR="0075230F" w:rsidRPr="00FF4FF2" w:rsidRDefault="0075230F" w:rsidP="0075230F">
            <w:pPr>
              <w:jc w:val="both"/>
              <w:rPr>
                <w:rFonts w:asciiTheme="minorHAnsi" w:hAnsiTheme="minorHAnsi"/>
                <w:sz w:val="22"/>
                <w:szCs w:val="22"/>
              </w:rPr>
            </w:pPr>
          </w:p>
        </w:tc>
      </w:tr>
      <w:tr w:rsidR="0075230F" w:rsidRPr="00FF4FF2" w14:paraId="17E94107" w14:textId="77777777" w:rsidTr="0075230F">
        <w:tc>
          <w:tcPr>
            <w:tcW w:w="4788" w:type="dxa"/>
          </w:tcPr>
          <w:p w14:paraId="0A248A1F" w14:textId="77777777" w:rsidR="0075230F" w:rsidRPr="00FF4FF2" w:rsidRDefault="0075230F" w:rsidP="0075230F">
            <w:pPr>
              <w:jc w:val="both"/>
              <w:rPr>
                <w:rFonts w:asciiTheme="minorHAnsi" w:hAnsiTheme="minorHAnsi"/>
                <w:sz w:val="22"/>
                <w:szCs w:val="22"/>
              </w:rPr>
            </w:pPr>
            <w:r w:rsidRPr="00FF4FF2">
              <w:rPr>
                <w:rFonts w:asciiTheme="minorHAnsi" w:hAnsiTheme="minorHAnsi"/>
                <w:sz w:val="22"/>
                <w:szCs w:val="22"/>
              </w:rPr>
              <w:t>DATE SUBMITTED:</w:t>
            </w:r>
          </w:p>
          <w:p w14:paraId="36D387ED" w14:textId="77777777" w:rsidR="0075230F" w:rsidRPr="00FF4FF2"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C125F91" w14:textId="77777777" w:rsidR="0075230F" w:rsidRPr="00FF4FF2" w:rsidRDefault="0075230F" w:rsidP="0075230F">
            <w:pPr>
              <w:jc w:val="both"/>
              <w:rPr>
                <w:rFonts w:asciiTheme="minorHAnsi" w:hAnsiTheme="minorHAnsi"/>
                <w:sz w:val="22"/>
                <w:szCs w:val="22"/>
              </w:rPr>
            </w:pPr>
          </w:p>
        </w:tc>
      </w:tr>
    </w:tbl>
    <w:p w14:paraId="6A706D0D" w14:textId="77777777" w:rsidR="0075230F" w:rsidRPr="00FF4FF2" w:rsidRDefault="0075230F" w:rsidP="00982F6D">
      <w:pPr>
        <w:jc w:val="both"/>
        <w:rPr>
          <w:rFonts w:asciiTheme="minorHAnsi" w:hAnsiTheme="minorHAnsi"/>
          <w:sz w:val="22"/>
          <w:szCs w:val="22"/>
        </w:rPr>
      </w:pPr>
    </w:p>
    <w:p w14:paraId="76147ECF" w14:textId="77777777" w:rsidR="00515EBB" w:rsidRPr="00FF4FF2" w:rsidRDefault="00515EBB">
      <w:pPr>
        <w:jc w:val="both"/>
        <w:rPr>
          <w:rFonts w:asciiTheme="minorHAnsi" w:hAnsiTheme="minorHAnsi"/>
          <w:sz w:val="22"/>
          <w:szCs w:val="22"/>
        </w:rPr>
      </w:pPr>
    </w:p>
    <w:sectPr w:rsidR="00515EBB" w:rsidRPr="00FF4FF2" w:rsidSect="00614627">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E85E" w14:textId="77777777" w:rsidR="00B54F65" w:rsidRDefault="00B54F65" w:rsidP="0075230F">
      <w:r>
        <w:separator/>
      </w:r>
    </w:p>
  </w:endnote>
  <w:endnote w:type="continuationSeparator" w:id="0">
    <w:p w14:paraId="5326BAD5" w14:textId="77777777" w:rsidR="00B54F65" w:rsidRDefault="00B54F65"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05687CA1" w14:textId="77777777"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037C1A"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037C1A" w:rsidRPr="0075230F">
              <w:rPr>
                <w:rFonts w:asciiTheme="minorHAnsi" w:hAnsiTheme="minorHAnsi"/>
                <w:sz w:val="22"/>
                <w:szCs w:val="22"/>
              </w:rPr>
              <w:fldChar w:fldCharType="separate"/>
            </w:r>
            <w:r w:rsidR="00777EE0">
              <w:rPr>
                <w:rFonts w:asciiTheme="minorHAnsi" w:hAnsiTheme="minorHAnsi"/>
                <w:noProof/>
                <w:sz w:val="22"/>
                <w:szCs w:val="22"/>
              </w:rPr>
              <w:t>2</w:t>
            </w:r>
            <w:r w:rsidR="00037C1A" w:rsidRPr="0075230F">
              <w:rPr>
                <w:rFonts w:asciiTheme="minorHAnsi" w:hAnsiTheme="minorHAnsi"/>
                <w:sz w:val="22"/>
                <w:szCs w:val="22"/>
              </w:rPr>
              <w:fldChar w:fldCharType="end"/>
            </w:r>
            <w:r w:rsidRPr="0075230F">
              <w:rPr>
                <w:rFonts w:asciiTheme="minorHAnsi" w:hAnsiTheme="minorHAnsi"/>
                <w:sz w:val="22"/>
                <w:szCs w:val="22"/>
              </w:rPr>
              <w:t xml:space="preserve"> of </w:t>
            </w:r>
            <w:r w:rsidR="00037C1A"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037C1A" w:rsidRPr="0075230F">
              <w:rPr>
                <w:rFonts w:asciiTheme="minorHAnsi" w:hAnsiTheme="minorHAnsi"/>
                <w:sz w:val="22"/>
                <w:szCs w:val="22"/>
              </w:rPr>
              <w:fldChar w:fldCharType="separate"/>
            </w:r>
            <w:r w:rsidR="00777EE0">
              <w:rPr>
                <w:rFonts w:asciiTheme="minorHAnsi" w:hAnsiTheme="minorHAnsi"/>
                <w:noProof/>
                <w:sz w:val="22"/>
                <w:szCs w:val="22"/>
              </w:rPr>
              <w:t>2</w:t>
            </w:r>
            <w:r w:rsidR="00037C1A" w:rsidRPr="0075230F">
              <w:rPr>
                <w:rFonts w:asciiTheme="minorHAnsi" w:hAnsiTheme="minorHAnsi"/>
                <w:sz w:val="22"/>
                <w:szCs w:val="22"/>
              </w:rPr>
              <w:fldChar w:fldCharType="end"/>
            </w:r>
          </w:p>
        </w:sdtContent>
      </w:sdt>
    </w:sdtContent>
  </w:sdt>
  <w:p w14:paraId="1481DD92"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1AE8" w14:textId="77777777" w:rsidR="00B54F65" w:rsidRDefault="00B54F65" w:rsidP="0075230F">
      <w:r>
        <w:separator/>
      </w:r>
    </w:p>
  </w:footnote>
  <w:footnote w:type="continuationSeparator" w:id="0">
    <w:p w14:paraId="1A1E5886" w14:textId="77777777" w:rsidR="00B54F65" w:rsidRDefault="00B54F65"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4521" w14:textId="06463237"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FF4FF2">
      <w:rPr>
        <w:rFonts w:asciiTheme="minorHAnsi" w:hAnsiTheme="minorHAnsi"/>
        <w:b/>
        <w:sz w:val="22"/>
        <w:szCs w:val="22"/>
      </w:rPr>
      <w:t>21</w:t>
    </w:r>
    <w:r w:rsidR="007E1F8E">
      <w:rPr>
        <w:rFonts w:asciiTheme="minorHAnsi" w:hAnsiTheme="minorHAnsi"/>
        <w:b/>
        <w:sz w:val="22"/>
        <w:szCs w:val="22"/>
      </w:rPr>
      <w:t>-1</w:t>
    </w:r>
    <w:r w:rsidR="00AC2A2B">
      <w:rPr>
        <w:rFonts w:asciiTheme="minorHAnsi" w:hAnsiTheme="minorHAnsi"/>
        <w:b/>
        <w:sz w:val="22"/>
        <w:szCs w:val="22"/>
      </w:rPr>
      <w:t>9</w:t>
    </w:r>
  </w:p>
  <w:p w14:paraId="17DDB3C5" w14:textId="77777777" w:rsidR="0075230F" w:rsidRPr="0075230F" w:rsidRDefault="00FF4FF2" w:rsidP="0075230F">
    <w:pPr>
      <w:jc w:val="both"/>
      <w:rPr>
        <w:rFonts w:asciiTheme="minorHAnsi" w:hAnsiTheme="minorHAnsi"/>
        <w:b/>
        <w:sz w:val="22"/>
        <w:szCs w:val="22"/>
      </w:rPr>
    </w:pPr>
    <w:r>
      <w:rPr>
        <w:rFonts w:asciiTheme="minorHAnsi" w:hAnsiTheme="minorHAnsi"/>
        <w:b/>
        <w:sz w:val="22"/>
        <w:szCs w:val="22"/>
      </w:rPr>
      <w:t>STRUCTURAL STEEL</w:t>
    </w:r>
    <w:r w:rsidR="000F5AD9">
      <w:rPr>
        <w:rFonts w:asciiTheme="minorHAnsi" w:hAnsiTheme="minorHAnsi"/>
        <w:b/>
        <w:sz w:val="22"/>
        <w:szCs w:val="22"/>
      </w:rPr>
      <w:t xml:space="preserve"> – CODE 60</w:t>
    </w:r>
    <w:r>
      <w:rPr>
        <w:rFonts w:asciiTheme="minorHAnsi" w:hAnsiTheme="minorHAnsi"/>
        <w:b/>
        <w:sz w:val="22"/>
        <w:szCs w:val="22"/>
      </w:rPr>
      <w:t>21</w:t>
    </w:r>
  </w:p>
  <w:p w14:paraId="2F46498F" w14:textId="761DC408" w:rsidR="0075230F" w:rsidRPr="007E1F8E" w:rsidRDefault="0075230F" w:rsidP="007E1F8E">
    <w:pPr>
      <w:jc w:val="both"/>
      <w:rPr>
        <w:rFonts w:asciiTheme="minorHAnsi" w:hAnsiTheme="minorHAnsi"/>
        <w:b/>
        <w:sz w:val="22"/>
        <w:szCs w:val="22"/>
      </w:rPr>
    </w:pPr>
    <w:r w:rsidRPr="0075230F">
      <w:rPr>
        <w:rFonts w:asciiTheme="minorHAnsi" w:hAnsiTheme="minorHAnsi"/>
        <w:b/>
        <w:sz w:val="22"/>
        <w:szCs w:val="22"/>
      </w:rPr>
      <w:t>PROJECT</w:t>
    </w:r>
    <w:r w:rsidR="007A4130">
      <w:rPr>
        <w:rFonts w:asciiTheme="minorHAnsi" w:hAnsiTheme="minorHAnsi"/>
        <w:b/>
        <w:sz w:val="22"/>
        <w:szCs w:val="22"/>
      </w:rPr>
      <w:t xml:space="preserve">: </w:t>
    </w:r>
    <w:r w:rsidR="00AC2A2B">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0CC"/>
    <w:multiLevelType w:val="hybridMultilevel"/>
    <w:tmpl w:val="A31E2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3A0D0E"/>
    <w:multiLevelType w:val="singleLevel"/>
    <w:tmpl w:val="21B81BC8"/>
    <w:lvl w:ilvl="0">
      <w:start w:val="1"/>
      <w:numFmt w:val="decimal"/>
      <w:lvlText w:val="%1."/>
      <w:legacy w:legacy="1" w:legacySpace="0" w:legacyIndent="360"/>
      <w:lvlJc w:val="left"/>
      <w:pPr>
        <w:ind w:left="360" w:hanging="360"/>
      </w:pPr>
    </w:lvl>
  </w:abstractNum>
  <w:abstractNum w:abstractNumId="2" w15:restartNumberingAfterBreak="0">
    <w:nsid w:val="2E610D46"/>
    <w:multiLevelType w:val="singleLevel"/>
    <w:tmpl w:val="B71E6806"/>
    <w:lvl w:ilvl="0">
      <w:start w:val="1"/>
      <w:numFmt w:val="decimal"/>
      <w:lvlText w:val="%1."/>
      <w:lvlJc w:val="left"/>
      <w:pPr>
        <w:tabs>
          <w:tab w:val="num" w:pos="720"/>
        </w:tabs>
        <w:ind w:left="720" w:hanging="720"/>
      </w:pPr>
      <w:rPr>
        <w:rFonts w:hint="default"/>
        <w:b w:val="0"/>
      </w:rPr>
    </w:lvl>
  </w:abstractNum>
  <w:abstractNum w:abstractNumId="3"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4CB4655A"/>
    <w:multiLevelType w:val="hybridMultilevel"/>
    <w:tmpl w:val="57A606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66025A"/>
    <w:multiLevelType w:val="singleLevel"/>
    <w:tmpl w:val="A8DEC78A"/>
    <w:lvl w:ilvl="0">
      <w:start w:val="2"/>
      <w:numFmt w:val="lowerLetter"/>
      <w:lvlText w:val="%1)"/>
      <w:lvlJc w:val="left"/>
      <w:pPr>
        <w:tabs>
          <w:tab w:val="num" w:pos="2160"/>
        </w:tabs>
        <w:ind w:left="2160" w:hanging="720"/>
      </w:pPr>
      <w:rPr>
        <w:rFonts w:hint="default"/>
      </w:rPr>
    </w:lvl>
  </w:abstractNum>
  <w:abstractNum w:abstractNumId="6" w15:restartNumberingAfterBreak="0">
    <w:nsid w:val="724800F2"/>
    <w:multiLevelType w:val="hybridMultilevel"/>
    <w:tmpl w:val="9A7E50BE"/>
    <w:lvl w:ilvl="0" w:tplc="D786A71E">
      <w:start w:val="1"/>
      <w:numFmt w:val="decimal"/>
      <w:lvlText w:val="%1."/>
      <w:lvlJc w:val="left"/>
      <w:pPr>
        <w:ind w:left="643" w:hanging="360"/>
      </w:pPr>
      <w:rPr>
        <w:rFonts w:hint="default"/>
        <w:b w:val="0"/>
        <w:u w:val="none"/>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abstractNumId w:val="0"/>
  </w:num>
  <w:num w:numId="2">
    <w:abstractNumId w:val="4"/>
  </w:num>
  <w:num w:numId="3">
    <w:abstractNumId w:val="5"/>
  </w:num>
  <w:num w:numId="4">
    <w:abstractNumId w:val="6"/>
  </w:num>
  <w:num w:numId="5">
    <w:abstractNumId w:val="1"/>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1"/>
    <w:lvlOverride w:ilvl="0">
      <w:lvl w:ilvl="0">
        <w:start w:val="1"/>
        <w:numFmt w:val="decimal"/>
        <w:lvlText w:val="%1."/>
        <w:legacy w:legacy="1" w:legacySpace="0" w:legacyIndent="360"/>
        <w:lvlJc w:val="left"/>
        <w:pPr>
          <w:ind w:left="360" w:hanging="360"/>
        </w:pPr>
      </w:lvl>
    </w:lvlOverride>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 w:numId="16">
    <w:abstractNumId w:val="1"/>
    <w:lvlOverride w:ilvl="0">
      <w:lvl w:ilvl="0">
        <w:start w:val="1"/>
        <w:numFmt w:val="decimal"/>
        <w:lvlText w:val="%1."/>
        <w:legacy w:legacy="1" w:legacySpace="0" w:legacyIndent="360"/>
        <w:lvlJc w:val="left"/>
        <w:pPr>
          <w:ind w:left="360" w:hanging="360"/>
        </w:pPr>
      </w:lvl>
    </w:lvlOverride>
  </w:num>
  <w:num w:numId="17">
    <w:abstractNumId w:val="1"/>
    <w:lvlOverride w:ilvl="0">
      <w:lvl w:ilvl="0">
        <w:start w:val="1"/>
        <w:numFmt w:val="decimal"/>
        <w:lvlText w:val="%1."/>
        <w:legacy w:legacy="1" w:legacySpace="0" w:legacyIndent="360"/>
        <w:lvlJc w:val="left"/>
        <w:pPr>
          <w:ind w:left="360" w:hanging="360"/>
        </w:pPr>
      </w:lvl>
    </w:lvlOverride>
  </w:num>
  <w:num w:numId="18">
    <w:abstractNumId w:val="1"/>
    <w:lvlOverride w:ilvl="0">
      <w:lvl w:ilvl="0">
        <w:start w:val="1"/>
        <w:numFmt w:val="decimal"/>
        <w:lvlText w:val="%1."/>
        <w:legacy w:legacy="1" w:legacySpace="0" w:legacyIndent="360"/>
        <w:lvlJc w:val="left"/>
        <w:pPr>
          <w:ind w:left="360" w:hanging="360"/>
        </w:pPr>
      </w:lvl>
    </w:lvlOverride>
  </w:num>
  <w:num w:numId="19">
    <w:abstractNumId w:val="1"/>
    <w:lvlOverride w:ilvl="0">
      <w:lvl w:ilvl="0">
        <w:start w:val="1"/>
        <w:numFmt w:val="decimal"/>
        <w:lvlText w:val="%1."/>
        <w:legacy w:legacy="1" w:legacySpace="0" w:legacyIndent="360"/>
        <w:lvlJc w:val="left"/>
        <w:pPr>
          <w:ind w:left="360" w:hanging="360"/>
        </w:pPr>
      </w:lvl>
    </w:lvlOverride>
  </w:num>
  <w:num w:numId="20">
    <w:abstractNumId w:val="1"/>
    <w:lvlOverride w:ilvl="0">
      <w:lvl w:ilvl="0">
        <w:start w:val="1"/>
        <w:numFmt w:val="decimal"/>
        <w:lvlText w:val="%1."/>
        <w:legacy w:legacy="1" w:legacySpace="0" w:legacyIndent="360"/>
        <w:lvlJc w:val="left"/>
        <w:pPr>
          <w:ind w:left="360" w:hanging="360"/>
        </w:pPr>
      </w:lvl>
    </w:lvlOverride>
  </w:num>
  <w:num w:numId="21">
    <w:abstractNumId w:val="1"/>
    <w:lvlOverride w:ilvl="0">
      <w:lvl w:ilvl="0">
        <w:start w:val="1"/>
        <w:numFmt w:val="decimal"/>
        <w:lvlText w:val="%1."/>
        <w:legacy w:legacy="1" w:legacySpace="0" w:legacyIndent="360"/>
        <w:lvlJc w:val="left"/>
        <w:pPr>
          <w:ind w:left="360" w:hanging="360"/>
        </w:pPr>
      </w:lvl>
    </w:lvlOverride>
  </w:num>
  <w:num w:numId="22">
    <w:abstractNumId w:val="1"/>
    <w:lvlOverride w:ilvl="0">
      <w:lvl w:ilvl="0">
        <w:start w:val="1"/>
        <w:numFmt w:val="decimal"/>
        <w:lvlText w:val="%1."/>
        <w:legacy w:legacy="1" w:legacySpace="0" w:legacyIndent="360"/>
        <w:lvlJc w:val="left"/>
        <w:pPr>
          <w:ind w:left="360" w:hanging="360"/>
        </w:pPr>
      </w:lvl>
    </w:lvlOverride>
  </w:num>
  <w:num w:numId="23">
    <w:abstractNumId w:val="1"/>
    <w:lvlOverride w:ilvl="0">
      <w:lvl w:ilvl="0">
        <w:start w:val="1"/>
        <w:numFmt w:val="decimal"/>
        <w:lvlText w:val="%1."/>
        <w:legacy w:legacy="1" w:legacySpace="0" w:legacyIndent="360"/>
        <w:lvlJc w:val="left"/>
        <w:pPr>
          <w:ind w:left="360" w:hanging="360"/>
        </w:pPr>
      </w:lvl>
    </w:lvlOverride>
  </w:num>
  <w:num w:numId="24">
    <w:abstractNumId w:val="1"/>
    <w:lvlOverride w:ilvl="0">
      <w:lvl w:ilvl="0">
        <w:start w:val="1"/>
        <w:numFmt w:val="decimal"/>
        <w:lvlText w:val="%1."/>
        <w:legacy w:legacy="1" w:legacySpace="0" w:legacyIndent="360"/>
        <w:lvlJc w:val="left"/>
        <w:pPr>
          <w:ind w:left="360" w:hanging="360"/>
        </w:pPr>
      </w:lvl>
    </w:lvlOverride>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6821"/>
    <w:rsid w:val="00020ADD"/>
    <w:rsid w:val="000269F1"/>
    <w:rsid w:val="000301D2"/>
    <w:rsid w:val="00037C1A"/>
    <w:rsid w:val="00054405"/>
    <w:rsid w:val="00064E4E"/>
    <w:rsid w:val="00075476"/>
    <w:rsid w:val="00087A6F"/>
    <w:rsid w:val="0009465C"/>
    <w:rsid w:val="000A17C9"/>
    <w:rsid w:val="000B3729"/>
    <w:rsid w:val="000D7130"/>
    <w:rsid w:val="000F2DE6"/>
    <w:rsid w:val="000F5AD9"/>
    <w:rsid w:val="001027D5"/>
    <w:rsid w:val="00137686"/>
    <w:rsid w:val="00141CBF"/>
    <w:rsid w:val="00143A88"/>
    <w:rsid w:val="00165013"/>
    <w:rsid w:val="001915B7"/>
    <w:rsid w:val="00192E91"/>
    <w:rsid w:val="001A7B0E"/>
    <w:rsid w:val="001B6FE1"/>
    <w:rsid w:val="001D1071"/>
    <w:rsid w:val="001D3E99"/>
    <w:rsid w:val="001E1F6B"/>
    <w:rsid w:val="001F75BC"/>
    <w:rsid w:val="002133E2"/>
    <w:rsid w:val="00221AF8"/>
    <w:rsid w:val="00224428"/>
    <w:rsid w:val="00225BBD"/>
    <w:rsid w:val="00231B10"/>
    <w:rsid w:val="00232085"/>
    <w:rsid w:val="0023759D"/>
    <w:rsid w:val="0024031D"/>
    <w:rsid w:val="0025463F"/>
    <w:rsid w:val="002579C7"/>
    <w:rsid w:val="00266E21"/>
    <w:rsid w:val="00277210"/>
    <w:rsid w:val="002B7C5C"/>
    <w:rsid w:val="002C2214"/>
    <w:rsid w:val="002C737D"/>
    <w:rsid w:val="002D3971"/>
    <w:rsid w:val="002D5052"/>
    <w:rsid w:val="00304F9D"/>
    <w:rsid w:val="00305595"/>
    <w:rsid w:val="0031379C"/>
    <w:rsid w:val="00333FDB"/>
    <w:rsid w:val="0034308F"/>
    <w:rsid w:val="00355244"/>
    <w:rsid w:val="00362011"/>
    <w:rsid w:val="00370AE6"/>
    <w:rsid w:val="00370DCB"/>
    <w:rsid w:val="00374128"/>
    <w:rsid w:val="00390DB4"/>
    <w:rsid w:val="003A21C7"/>
    <w:rsid w:val="003B40FF"/>
    <w:rsid w:val="003B5C5E"/>
    <w:rsid w:val="003E23D1"/>
    <w:rsid w:val="003E5C4C"/>
    <w:rsid w:val="003F2150"/>
    <w:rsid w:val="00403202"/>
    <w:rsid w:val="00417904"/>
    <w:rsid w:val="00446B0D"/>
    <w:rsid w:val="0046206C"/>
    <w:rsid w:val="00462FFF"/>
    <w:rsid w:val="0048347F"/>
    <w:rsid w:val="0048418C"/>
    <w:rsid w:val="00485043"/>
    <w:rsid w:val="00491944"/>
    <w:rsid w:val="004A5567"/>
    <w:rsid w:val="004A73DC"/>
    <w:rsid w:val="004B2B21"/>
    <w:rsid w:val="004C1EE7"/>
    <w:rsid w:val="004D759B"/>
    <w:rsid w:val="004F1126"/>
    <w:rsid w:val="005010E9"/>
    <w:rsid w:val="00503D85"/>
    <w:rsid w:val="00511712"/>
    <w:rsid w:val="005146FB"/>
    <w:rsid w:val="005157D5"/>
    <w:rsid w:val="00515EBB"/>
    <w:rsid w:val="005163F7"/>
    <w:rsid w:val="00524AC0"/>
    <w:rsid w:val="0052707B"/>
    <w:rsid w:val="00530695"/>
    <w:rsid w:val="00546D22"/>
    <w:rsid w:val="005612AC"/>
    <w:rsid w:val="0056487C"/>
    <w:rsid w:val="00582826"/>
    <w:rsid w:val="005871D0"/>
    <w:rsid w:val="005A0BDA"/>
    <w:rsid w:val="005B05F2"/>
    <w:rsid w:val="005B0748"/>
    <w:rsid w:val="005B10FB"/>
    <w:rsid w:val="005B5CDA"/>
    <w:rsid w:val="005C715C"/>
    <w:rsid w:val="005F10AA"/>
    <w:rsid w:val="005F642C"/>
    <w:rsid w:val="005F64D3"/>
    <w:rsid w:val="00600AA1"/>
    <w:rsid w:val="006130D3"/>
    <w:rsid w:val="0061405D"/>
    <w:rsid w:val="00614627"/>
    <w:rsid w:val="00625B9C"/>
    <w:rsid w:val="006368BF"/>
    <w:rsid w:val="006449F5"/>
    <w:rsid w:val="006535E0"/>
    <w:rsid w:val="00656F84"/>
    <w:rsid w:val="006812A3"/>
    <w:rsid w:val="00693ABA"/>
    <w:rsid w:val="006A15F1"/>
    <w:rsid w:val="006B5B5A"/>
    <w:rsid w:val="006E6374"/>
    <w:rsid w:val="006F1FD1"/>
    <w:rsid w:val="00715EF5"/>
    <w:rsid w:val="00731A9D"/>
    <w:rsid w:val="007329B8"/>
    <w:rsid w:val="00735CDD"/>
    <w:rsid w:val="007441C3"/>
    <w:rsid w:val="0075230F"/>
    <w:rsid w:val="00760BEE"/>
    <w:rsid w:val="00767356"/>
    <w:rsid w:val="00777EE0"/>
    <w:rsid w:val="0079435F"/>
    <w:rsid w:val="0079780A"/>
    <w:rsid w:val="007A15BE"/>
    <w:rsid w:val="007A4130"/>
    <w:rsid w:val="007B1F14"/>
    <w:rsid w:val="007C04C1"/>
    <w:rsid w:val="007C6906"/>
    <w:rsid w:val="007E1F8E"/>
    <w:rsid w:val="007F03A9"/>
    <w:rsid w:val="007F50E8"/>
    <w:rsid w:val="0083590C"/>
    <w:rsid w:val="00836EEA"/>
    <w:rsid w:val="00837567"/>
    <w:rsid w:val="00847471"/>
    <w:rsid w:val="00853784"/>
    <w:rsid w:val="00876D81"/>
    <w:rsid w:val="008802DF"/>
    <w:rsid w:val="0088774E"/>
    <w:rsid w:val="008906C9"/>
    <w:rsid w:val="008A3A78"/>
    <w:rsid w:val="008B5723"/>
    <w:rsid w:val="008B6302"/>
    <w:rsid w:val="008C0299"/>
    <w:rsid w:val="008D1620"/>
    <w:rsid w:val="008E51CB"/>
    <w:rsid w:val="009016C1"/>
    <w:rsid w:val="00915DAC"/>
    <w:rsid w:val="00917C1F"/>
    <w:rsid w:val="009200DB"/>
    <w:rsid w:val="00921181"/>
    <w:rsid w:val="00921C0A"/>
    <w:rsid w:val="00930229"/>
    <w:rsid w:val="00930F80"/>
    <w:rsid w:val="00945965"/>
    <w:rsid w:val="00962A0A"/>
    <w:rsid w:val="00972642"/>
    <w:rsid w:val="00973C43"/>
    <w:rsid w:val="00976D4B"/>
    <w:rsid w:val="00982F6D"/>
    <w:rsid w:val="00983A6D"/>
    <w:rsid w:val="009A3DD9"/>
    <w:rsid w:val="009A62B5"/>
    <w:rsid w:val="009A6497"/>
    <w:rsid w:val="009C584D"/>
    <w:rsid w:val="009D1A9B"/>
    <w:rsid w:val="009D3901"/>
    <w:rsid w:val="009E410A"/>
    <w:rsid w:val="009F4022"/>
    <w:rsid w:val="00A400C1"/>
    <w:rsid w:val="00A409B2"/>
    <w:rsid w:val="00A43842"/>
    <w:rsid w:val="00A4751E"/>
    <w:rsid w:val="00A528FE"/>
    <w:rsid w:val="00A56CB1"/>
    <w:rsid w:val="00A85DCB"/>
    <w:rsid w:val="00A86DD4"/>
    <w:rsid w:val="00AA2C68"/>
    <w:rsid w:val="00AA3279"/>
    <w:rsid w:val="00AA402D"/>
    <w:rsid w:val="00AB3672"/>
    <w:rsid w:val="00AB5C58"/>
    <w:rsid w:val="00AB6FA3"/>
    <w:rsid w:val="00AB7D74"/>
    <w:rsid w:val="00AC1D54"/>
    <w:rsid w:val="00AC2A2B"/>
    <w:rsid w:val="00AC2C22"/>
    <w:rsid w:val="00AD2BC2"/>
    <w:rsid w:val="00AD58AE"/>
    <w:rsid w:val="00AD59A5"/>
    <w:rsid w:val="00AE5CD7"/>
    <w:rsid w:val="00AF48E9"/>
    <w:rsid w:val="00AF7291"/>
    <w:rsid w:val="00AF7D85"/>
    <w:rsid w:val="00B1264B"/>
    <w:rsid w:val="00B350E7"/>
    <w:rsid w:val="00B5263E"/>
    <w:rsid w:val="00B53788"/>
    <w:rsid w:val="00B54F65"/>
    <w:rsid w:val="00B7481C"/>
    <w:rsid w:val="00B80E7C"/>
    <w:rsid w:val="00B816A9"/>
    <w:rsid w:val="00B85D26"/>
    <w:rsid w:val="00BA21DB"/>
    <w:rsid w:val="00BC2C31"/>
    <w:rsid w:val="00BD17AD"/>
    <w:rsid w:val="00BD4225"/>
    <w:rsid w:val="00BF5ADA"/>
    <w:rsid w:val="00C02FA6"/>
    <w:rsid w:val="00C05870"/>
    <w:rsid w:val="00C345B3"/>
    <w:rsid w:val="00C502D8"/>
    <w:rsid w:val="00C54F94"/>
    <w:rsid w:val="00C6053A"/>
    <w:rsid w:val="00C74391"/>
    <w:rsid w:val="00C74696"/>
    <w:rsid w:val="00C805C1"/>
    <w:rsid w:val="00C9316C"/>
    <w:rsid w:val="00C950D4"/>
    <w:rsid w:val="00CB2481"/>
    <w:rsid w:val="00CC00E0"/>
    <w:rsid w:val="00CD065F"/>
    <w:rsid w:val="00CD1767"/>
    <w:rsid w:val="00CD3554"/>
    <w:rsid w:val="00CD3C5B"/>
    <w:rsid w:val="00CD4974"/>
    <w:rsid w:val="00CD62B0"/>
    <w:rsid w:val="00CF6139"/>
    <w:rsid w:val="00D02E93"/>
    <w:rsid w:val="00D0386E"/>
    <w:rsid w:val="00D15460"/>
    <w:rsid w:val="00D21B1E"/>
    <w:rsid w:val="00D35949"/>
    <w:rsid w:val="00D4301C"/>
    <w:rsid w:val="00D52C2F"/>
    <w:rsid w:val="00D52D3C"/>
    <w:rsid w:val="00D624B3"/>
    <w:rsid w:val="00D71E87"/>
    <w:rsid w:val="00D809DE"/>
    <w:rsid w:val="00DA064F"/>
    <w:rsid w:val="00DE4D54"/>
    <w:rsid w:val="00DE51C3"/>
    <w:rsid w:val="00DF0BDB"/>
    <w:rsid w:val="00E143AA"/>
    <w:rsid w:val="00E227C7"/>
    <w:rsid w:val="00E31B65"/>
    <w:rsid w:val="00E51231"/>
    <w:rsid w:val="00E55D9F"/>
    <w:rsid w:val="00E70ECB"/>
    <w:rsid w:val="00E72B75"/>
    <w:rsid w:val="00E76257"/>
    <w:rsid w:val="00E8017D"/>
    <w:rsid w:val="00E871CA"/>
    <w:rsid w:val="00E917B4"/>
    <w:rsid w:val="00EA6155"/>
    <w:rsid w:val="00EB184D"/>
    <w:rsid w:val="00EB3AF3"/>
    <w:rsid w:val="00EC1273"/>
    <w:rsid w:val="00EE2E21"/>
    <w:rsid w:val="00EF3088"/>
    <w:rsid w:val="00F16B1D"/>
    <w:rsid w:val="00F31B01"/>
    <w:rsid w:val="00F57AF5"/>
    <w:rsid w:val="00F61458"/>
    <w:rsid w:val="00F6497A"/>
    <w:rsid w:val="00FC0F79"/>
    <w:rsid w:val="00FD01DF"/>
    <w:rsid w:val="00FE7749"/>
    <w:rsid w:val="00FF0548"/>
    <w:rsid w:val="00FF4FF2"/>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9C8A"/>
  <w15:docId w15:val="{EDDD1891-050F-4E26-80C5-31FA300D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paragraph" w:styleId="Heading2">
    <w:name w:val="heading 2"/>
    <w:basedOn w:val="Normal"/>
    <w:next w:val="Normal"/>
    <w:link w:val="Heading2Char"/>
    <w:uiPriority w:val="9"/>
    <w:semiHidden/>
    <w:unhideWhenUsed/>
    <w:qFormat/>
    <w:rsid w:val="00E227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 w:type="paragraph" w:styleId="BodyText2">
    <w:name w:val="Body Text 2"/>
    <w:basedOn w:val="Normal"/>
    <w:link w:val="BodyText2Char"/>
    <w:uiPriority w:val="99"/>
    <w:semiHidden/>
    <w:unhideWhenUsed/>
    <w:rsid w:val="008B6302"/>
    <w:pPr>
      <w:spacing w:after="120" w:line="480" w:lineRule="auto"/>
    </w:pPr>
  </w:style>
  <w:style w:type="character" w:customStyle="1" w:styleId="BodyText2Char">
    <w:name w:val="Body Text 2 Char"/>
    <w:basedOn w:val="DefaultParagraphFont"/>
    <w:link w:val="BodyText2"/>
    <w:uiPriority w:val="99"/>
    <w:semiHidden/>
    <w:rsid w:val="008B630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E227C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5</cp:revision>
  <cp:lastPrinted>2017-01-18T17:15:00Z</cp:lastPrinted>
  <dcterms:created xsi:type="dcterms:W3CDTF">2019-01-23T18:04:00Z</dcterms:created>
  <dcterms:modified xsi:type="dcterms:W3CDTF">2019-01-23T18:05:00Z</dcterms:modified>
</cp:coreProperties>
</file>