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FEF6" w14:textId="77777777" w:rsidR="00F37B9F" w:rsidRDefault="00F37B9F" w:rsidP="00F37B9F">
      <w:pPr>
        <w:pStyle w:val="Heading6"/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bCs w:val="0"/>
        </w:rPr>
      </w:pPr>
      <w:r>
        <w:rPr>
          <w:bCs w:val="0"/>
        </w:rPr>
        <w:t xml:space="preserve">SCOPE OF </w:t>
      </w:r>
      <w:smartTag w:uri="urn:schemas-microsoft-com:office:smarttags" w:element="stockticker">
        <w:r>
          <w:rPr>
            <w:bCs w:val="0"/>
          </w:rPr>
          <w:t>WORK</w:t>
        </w:r>
      </w:smartTag>
    </w:p>
    <w:p w14:paraId="5EBDF723" w14:textId="77777777" w:rsidR="00F37B9F" w:rsidRDefault="00F37B9F" w:rsidP="00F37B9F">
      <w:pPr>
        <w:pStyle w:val="Heading7"/>
      </w:pPr>
      <w:r>
        <w:t xml:space="preserve">CARPET </w:t>
      </w:r>
      <w:smartTag w:uri="urn:schemas-microsoft-com:office:smarttags" w:element="stockticker">
        <w:r>
          <w:t>AND</w:t>
        </w:r>
      </w:smartTag>
      <w:r>
        <w:t xml:space="preserve"> UNDERPAD</w:t>
      </w:r>
    </w:p>
    <w:p w14:paraId="38BED667" w14:textId="77777777" w:rsidR="00F37B9F" w:rsidRDefault="00F37B9F" w:rsidP="00F37B9F">
      <w:pPr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G Times 12.00pt" w:hAnsi="CG Times 12.00pt"/>
          <w:sz w:val="22"/>
        </w:rPr>
      </w:pPr>
    </w:p>
    <w:p w14:paraId="0C33FB59" w14:textId="77777777" w:rsidR="00F37B9F" w:rsidRDefault="00F37B9F" w:rsidP="00F37B9F">
      <w:pPr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G Times 12.00pt" w:hAnsi="CG Times 12.00pt"/>
          <w:sz w:val="22"/>
        </w:rPr>
      </w:pPr>
      <w:r>
        <w:rPr>
          <w:rFonts w:ascii="CG Times 12.00pt" w:hAnsi="CG Times 12.00pt"/>
          <w:sz w:val="22"/>
        </w:rPr>
        <w:t xml:space="preserve">The Contractor shall provide all equipment, tools, </w:t>
      </w:r>
      <w:proofErr w:type="spellStart"/>
      <w:proofErr w:type="gramStart"/>
      <w:r>
        <w:rPr>
          <w:rFonts w:ascii="CG Times 12.00pt" w:hAnsi="CG Times 12.00pt"/>
          <w:sz w:val="22"/>
        </w:rPr>
        <w:t>labour</w:t>
      </w:r>
      <w:proofErr w:type="spellEnd"/>
      <w:proofErr w:type="gramEnd"/>
      <w:r>
        <w:rPr>
          <w:rFonts w:ascii="CG Times 12.00pt" w:hAnsi="CG Times 12.00pt"/>
          <w:sz w:val="22"/>
        </w:rPr>
        <w:t xml:space="preserve"> and materials to do complete flooring job (carpet and </w:t>
      </w:r>
      <w:proofErr w:type="spellStart"/>
      <w:r>
        <w:rPr>
          <w:rFonts w:ascii="CG Times 12.00pt" w:hAnsi="CG Times 12.00pt"/>
          <w:sz w:val="22"/>
        </w:rPr>
        <w:t>underpad</w:t>
      </w:r>
      <w:proofErr w:type="spellEnd"/>
      <w:r>
        <w:rPr>
          <w:rFonts w:ascii="CG Times 12.00pt" w:hAnsi="CG Times 12.00pt"/>
          <w:sz w:val="22"/>
        </w:rPr>
        <w:t>) as per, but not limited to, the following requirements:</w:t>
      </w:r>
    </w:p>
    <w:p w14:paraId="413E3536" w14:textId="77777777" w:rsidR="00F37B9F" w:rsidRDefault="00F37B9F" w:rsidP="00F37B9F">
      <w:pPr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G Times 12.00pt" w:hAnsi="CG Times 12.00pt"/>
          <w:sz w:val="22"/>
        </w:rPr>
      </w:pPr>
    </w:p>
    <w:p w14:paraId="0A8C3515" w14:textId="77777777" w:rsidR="00F37B9F" w:rsidRDefault="00F37B9F" w:rsidP="00F37B9F">
      <w:pPr>
        <w:pStyle w:val="Quick1"/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7" w:hanging="547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The Contractor shall supply and install </w:t>
      </w:r>
      <w:r w:rsidRPr="00A15B65">
        <w:rPr>
          <w:b/>
          <w:sz w:val="22"/>
        </w:rPr>
        <w:t>9mm</w:t>
      </w:r>
      <w:r>
        <w:rPr>
          <w:sz w:val="22"/>
        </w:rPr>
        <w:t xml:space="preserve"> </w:t>
      </w:r>
      <w:r w:rsidRPr="00A15B65">
        <w:rPr>
          <w:b/>
          <w:sz w:val="22"/>
        </w:rPr>
        <w:t>chip foam under</w:t>
      </w:r>
      <w:r>
        <w:rPr>
          <w:b/>
          <w:sz w:val="22"/>
        </w:rPr>
        <w:t xml:space="preserve"> </w:t>
      </w:r>
      <w:r w:rsidRPr="00A15B65">
        <w:rPr>
          <w:b/>
          <w:sz w:val="22"/>
        </w:rPr>
        <w:t>pad</w:t>
      </w:r>
      <w:r>
        <w:rPr>
          <w:sz w:val="22"/>
        </w:rPr>
        <w:t xml:space="preserve"> in all floor areas where carpet is applied.</w:t>
      </w:r>
    </w:p>
    <w:p w14:paraId="3FDD1FA6" w14:textId="77777777" w:rsidR="00F37B9F" w:rsidRDefault="00F37B9F" w:rsidP="00F37B9F">
      <w:pPr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G Times 12.00pt" w:hAnsi="CG Times 12.00pt"/>
          <w:sz w:val="22"/>
        </w:rPr>
      </w:pPr>
    </w:p>
    <w:p w14:paraId="211405EA" w14:textId="77777777" w:rsidR="00F37B9F" w:rsidRPr="008E376F" w:rsidRDefault="00F37B9F" w:rsidP="00F37B9F">
      <w:pPr>
        <w:pStyle w:val="Quick1"/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7" w:hanging="547"/>
        <w:jc w:val="both"/>
        <w:rPr>
          <w:color w:val="FF0000"/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The Contractor shall supply and install a </w:t>
      </w:r>
      <w:r>
        <w:rPr>
          <w:b/>
          <w:sz w:val="22"/>
        </w:rPr>
        <w:t>40</w:t>
      </w:r>
      <w:r w:rsidRPr="00A15B65">
        <w:rPr>
          <w:b/>
          <w:sz w:val="22"/>
        </w:rPr>
        <w:t>oz</w:t>
      </w:r>
      <w:r>
        <w:rPr>
          <w:sz w:val="22"/>
        </w:rPr>
        <w:t xml:space="preserve"> </w:t>
      </w:r>
      <w:r w:rsidRPr="00A15B65">
        <w:rPr>
          <w:b/>
          <w:sz w:val="22"/>
        </w:rPr>
        <w:t>poly carpet</w:t>
      </w:r>
      <w:r>
        <w:rPr>
          <w:sz w:val="22"/>
        </w:rPr>
        <w:t xml:space="preserve"> in second floor areas, main staircase, bedroom area in bungalows, basement stairs and basement landing (if indicated on the plans.)  Attached to and forming a part of this contract are specifications supplied by the </w:t>
      </w:r>
      <w:proofErr w:type="gramStart"/>
      <w:r>
        <w:rPr>
          <w:sz w:val="22"/>
        </w:rPr>
        <w:t>Contractor</w:t>
      </w:r>
      <w:proofErr w:type="gramEnd"/>
      <w:r>
        <w:rPr>
          <w:sz w:val="22"/>
        </w:rPr>
        <w:t xml:space="preserve"> </w:t>
      </w:r>
    </w:p>
    <w:p w14:paraId="183396FC" w14:textId="77777777" w:rsidR="00F37B9F" w:rsidRDefault="00F37B9F" w:rsidP="00F37B9F">
      <w:pPr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G Times 12.00pt" w:hAnsi="CG Times 12.00pt"/>
          <w:sz w:val="22"/>
        </w:rPr>
      </w:pPr>
    </w:p>
    <w:p w14:paraId="0E340523" w14:textId="77777777" w:rsidR="00F37B9F" w:rsidRDefault="00F37B9F" w:rsidP="00F37B9F">
      <w:pPr>
        <w:pStyle w:val="Quick1"/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7" w:hanging="547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The Contractor shall provide a choice of at least six </w:t>
      </w:r>
      <w:proofErr w:type="spellStart"/>
      <w:r>
        <w:rPr>
          <w:sz w:val="22"/>
        </w:rPr>
        <w:t>colours</w:t>
      </w:r>
      <w:proofErr w:type="spellEnd"/>
      <w:r>
        <w:rPr>
          <w:sz w:val="22"/>
        </w:rPr>
        <w:t xml:space="preserve"> as displayed in the Owner’s Sales Centre.  Selection shall be limited to one </w:t>
      </w:r>
      <w:proofErr w:type="spellStart"/>
      <w:r>
        <w:rPr>
          <w:sz w:val="22"/>
        </w:rPr>
        <w:t>colour</w:t>
      </w:r>
      <w:proofErr w:type="spellEnd"/>
      <w:r>
        <w:rPr>
          <w:sz w:val="22"/>
        </w:rPr>
        <w:t xml:space="preserve"> per unit. The Contractor is to assure that the Owner’s Design Centre is provided with the proper carpet samples representing what is being installed in owner’s </w:t>
      </w:r>
      <w:r w:rsidRPr="00D74BDC">
        <w:rPr>
          <w:sz w:val="22"/>
          <w:szCs w:val="22"/>
        </w:rPr>
        <w:t>project</w:t>
      </w:r>
      <w:r>
        <w:rPr>
          <w:sz w:val="22"/>
          <w:szCs w:val="22"/>
        </w:rPr>
        <w:t>s</w:t>
      </w:r>
      <w:r>
        <w:rPr>
          <w:sz w:val="22"/>
        </w:rPr>
        <w:t>.</w:t>
      </w:r>
    </w:p>
    <w:p w14:paraId="7CB5BD0B" w14:textId="77777777" w:rsidR="00F37B9F" w:rsidRDefault="00F37B9F" w:rsidP="00F37B9F">
      <w:pPr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G Times 12.00pt" w:hAnsi="CG Times 12.00pt"/>
          <w:sz w:val="22"/>
        </w:rPr>
      </w:pPr>
    </w:p>
    <w:p w14:paraId="63224B13" w14:textId="77777777" w:rsidR="00F37B9F" w:rsidRDefault="00F37B9F" w:rsidP="00F37B9F">
      <w:pPr>
        <w:pStyle w:val="Quick1"/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7" w:hanging="547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The Contractor shall provide a seaming plan for each model for the Owner’s approval, upon request.</w:t>
      </w:r>
    </w:p>
    <w:p w14:paraId="35A71050" w14:textId="77777777" w:rsidR="00F37B9F" w:rsidRDefault="00F37B9F" w:rsidP="00F37B9F">
      <w:pPr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G Times 12.00pt" w:hAnsi="CG Times 12.00pt"/>
          <w:sz w:val="22"/>
        </w:rPr>
      </w:pPr>
    </w:p>
    <w:p w14:paraId="6529A2EE" w14:textId="77777777" w:rsidR="00F37B9F" w:rsidRDefault="00F37B9F" w:rsidP="00F37B9F">
      <w:pPr>
        <w:pStyle w:val="Quick1"/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7" w:hanging="547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 xml:space="preserve">The Contractor shall report to the Site Superintendent any concerns regarding the quality of the sub-floor prior to the installation of the </w:t>
      </w:r>
      <w:proofErr w:type="spellStart"/>
      <w:r>
        <w:rPr>
          <w:sz w:val="22"/>
        </w:rPr>
        <w:t>underpad</w:t>
      </w:r>
      <w:proofErr w:type="spellEnd"/>
      <w:r>
        <w:rPr>
          <w:sz w:val="22"/>
        </w:rPr>
        <w:t xml:space="preserve">. Failure to do so will absolve the Owner </w:t>
      </w:r>
      <w:proofErr w:type="gramStart"/>
      <w:r>
        <w:rPr>
          <w:sz w:val="22"/>
        </w:rPr>
        <w:t>from</w:t>
      </w:r>
      <w:proofErr w:type="gramEnd"/>
      <w:r>
        <w:rPr>
          <w:sz w:val="22"/>
        </w:rPr>
        <w:t xml:space="preserve"> any costs incurred by having to remove and re-install carpeting.</w:t>
      </w:r>
    </w:p>
    <w:p w14:paraId="095C6473" w14:textId="77777777" w:rsidR="00F37B9F" w:rsidRDefault="00F37B9F" w:rsidP="00F37B9F">
      <w:pPr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G Times 12.00pt" w:hAnsi="CG Times 12.00pt"/>
          <w:sz w:val="22"/>
        </w:rPr>
      </w:pPr>
    </w:p>
    <w:p w14:paraId="3886370A" w14:textId="77777777" w:rsidR="00F37B9F" w:rsidRDefault="00F37B9F" w:rsidP="00F37B9F">
      <w:pPr>
        <w:pStyle w:val="Quick1"/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7" w:hanging="547"/>
        <w:jc w:val="both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 xml:space="preserve">The Contractor shall confirm </w:t>
      </w:r>
      <w:proofErr w:type="spellStart"/>
      <w:r>
        <w:rPr>
          <w:sz w:val="22"/>
        </w:rPr>
        <w:t>colour</w:t>
      </w:r>
      <w:proofErr w:type="spellEnd"/>
      <w:r>
        <w:rPr>
          <w:sz w:val="22"/>
        </w:rPr>
        <w:t xml:space="preserve"> selections with the Site Superintendent prior to installation of carpet. The Contractor shall not use end-of-rolls or remnants during carpet installation.</w:t>
      </w:r>
    </w:p>
    <w:p w14:paraId="0FFA5B5E" w14:textId="77777777" w:rsidR="00F37B9F" w:rsidRDefault="00F37B9F" w:rsidP="00F37B9F">
      <w:pPr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G Times 12.00pt" w:hAnsi="CG Times 12.00pt"/>
          <w:sz w:val="22"/>
        </w:rPr>
      </w:pPr>
    </w:p>
    <w:p w14:paraId="128FEBBC" w14:textId="77777777" w:rsidR="00F37B9F" w:rsidRDefault="00F37B9F" w:rsidP="00F37B9F">
      <w:pPr>
        <w:pStyle w:val="Quick1"/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7" w:hanging="547"/>
        <w:jc w:val="both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>The Contractor shall provide the Owner with proof of two-million-dollar Liability insurance for the duration of the project.  The Owner shall be co-named on the insurance policy.</w:t>
      </w:r>
    </w:p>
    <w:p w14:paraId="365342D2" w14:textId="77777777" w:rsidR="00F37B9F" w:rsidRDefault="00F37B9F" w:rsidP="00F37B9F">
      <w:pPr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G Times 12.00pt" w:hAnsi="CG Times 12.00pt"/>
          <w:sz w:val="22"/>
        </w:rPr>
      </w:pPr>
    </w:p>
    <w:p w14:paraId="33373C9E" w14:textId="77777777" w:rsidR="00F37B9F" w:rsidRDefault="00F37B9F" w:rsidP="00F37B9F">
      <w:pPr>
        <w:pStyle w:val="Quick1"/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7" w:hanging="547"/>
        <w:jc w:val="both"/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  <w:t>The Contractor shall take all means necessary to ensure his employees and agents comply with the requirements of the Ontario Health and Safety Act and the Owner’s Safety Policy Statement.</w:t>
      </w:r>
    </w:p>
    <w:p w14:paraId="691D5A6E" w14:textId="77777777" w:rsidR="00F37B9F" w:rsidRDefault="00F37B9F" w:rsidP="00F37B9F">
      <w:pPr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G Times 12.00pt" w:hAnsi="CG Times 12.00pt"/>
          <w:sz w:val="22"/>
        </w:rPr>
      </w:pPr>
    </w:p>
    <w:p w14:paraId="2623106B" w14:textId="77777777" w:rsidR="00F37B9F" w:rsidRPr="00A0712B" w:rsidRDefault="00F37B9F" w:rsidP="00F37B9F">
      <w:pPr>
        <w:pStyle w:val="Quick1"/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7" w:hanging="547"/>
        <w:jc w:val="both"/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  <w:t xml:space="preserve">The Contractor shall remove all waste materials generated by his forces in performing the “work” from the site to a container as directed by the Site Superintendent. </w:t>
      </w:r>
      <w:r w:rsidRPr="00A0712B">
        <w:rPr>
          <w:sz w:val="22"/>
        </w:rPr>
        <w:t>Failure of the contractor to remove his debris shall cause the Owner to back charge to the contractor all costs associated with the cleanup.</w:t>
      </w:r>
    </w:p>
    <w:p w14:paraId="2A39A646" w14:textId="77777777" w:rsidR="00F37B9F" w:rsidRDefault="00F37B9F" w:rsidP="00F37B9F">
      <w:pPr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G Times 12.00pt" w:hAnsi="CG Times 12.00pt"/>
          <w:sz w:val="22"/>
        </w:rPr>
      </w:pPr>
    </w:p>
    <w:p w14:paraId="00AC9743" w14:textId="77777777" w:rsidR="00F37B9F" w:rsidRDefault="00F37B9F" w:rsidP="00F37B9F">
      <w:pPr>
        <w:pStyle w:val="Quick1"/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7" w:hanging="547"/>
        <w:jc w:val="both"/>
        <w:rPr>
          <w:sz w:val="22"/>
        </w:rPr>
      </w:pPr>
      <w:r w:rsidRPr="00A0712B">
        <w:rPr>
          <w:sz w:val="22"/>
        </w:rPr>
        <w:t>10.</w:t>
      </w:r>
      <w:r>
        <w:rPr>
          <w:sz w:val="22"/>
        </w:rPr>
        <w:tab/>
        <w:t xml:space="preserve">The Contractor shall provide, upon demand, to the Owner, a Certificate of Clearance </w:t>
      </w:r>
      <w:proofErr w:type="gramStart"/>
      <w:r>
        <w:rPr>
          <w:sz w:val="22"/>
        </w:rPr>
        <w:t>from</w:t>
      </w:r>
      <w:proofErr w:type="gramEnd"/>
      <w:r>
        <w:rPr>
          <w:sz w:val="22"/>
        </w:rPr>
        <w:t xml:space="preserve"> Worker’s Compensation.</w:t>
      </w:r>
    </w:p>
    <w:p w14:paraId="783391EB" w14:textId="77777777" w:rsidR="00F37B9F" w:rsidRDefault="00F37B9F" w:rsidP="00F37B9F">
      <w:pPr>
        <w:pStyle w:val="Quick1"/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7" w:hanging="547"/>
        <w:jc w:val="both"/>
        <w:rPr>
          <w:sz w:val="22"/>
        </w:rPr>
      </w:pPr>
    </w:p>
    <w:p w14:paraId="6D71E77F" w14:textId="77777777" w:rsidR="00F37B9F" w:rsidRDefault="00F37B9F" w:rsidP="00F37B9F">
      <w:pPr>
        <w:pStyle w:val="Quick1"/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</w:rPr>
      </w:pPr>
      <w:r>
        <w:rPr>
          <w:sz w:val="22"/>
        </w:rPr>
        <w:t xml:space="preserve">11.    The Contractor shall provide, to the Owner, a warranty on </w:t>
      </w:r>
      <w:proofErr w:type="spellStart"/>
      <w:r>
        <w:rPr>
          <w:sz w:val="22"/>
        </w:rPr>
        <w:t>Labour</w:t>
      </w:r>
      <w:proofErr w:type="spellEnd"/>
      <w:r>
        <w:rPr>
          <w:sz w:val="22"/>
        </w:rPr>
        <w:t xml:space="preserve"> and Materials equal to the </w:t>
      </w:r>
    </w:p>
    <w:p w14:paraId="45CAD392" w14:textId="77777777" w:rsidR="00F37B9F" w:rsidRDefault="00F37B9F" w:rsidP="00F37B9F">
      <w:pPr>
        <w:pStyle w:val="Quick1"/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</w:rPr>
      </w:pPr>
      <w:r>
        <w:rPr>
          <w:sz w:val="22"/>
        </w:rPr>
        <w:t xml:space="preserve">         Owner’s obligations under the Ontario New Home Warranty Program.</w:t>
      </w:r>
    </w:p>
    <w:p w14:paraId="11235931" w14:textId="77777777" w:rsidR="00F37B9F" w:rsidRDefault="00F37B9F" w:rsidP="00F37B9F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1800"/>
          <w:tab w:val="left" w:pos="2520"/>
          <w:tab w:val="left" w:pos="3600"/>
          <w:tab w:val="left" w:pos="4500"/>
          <w:tab w:val="left" w:pos="5040"/>
          <w:tab w:val="left" w:pos="5760"/>
          <w:tab w:val="left" w:pos="6750"/>
          <w:tab w:val="left" w:pos="738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G Times 12.00pt" w:hAnsi="CG Times 12.00pt"/>
        </w:rPr>
      </w:pPr>
    </w:p>
    <w:p w14:paraId="1421556A" w14:textId="77777777" w:rsidR="00F37B9F" w:rsidRDefault="00F37B9F" w:rsidP="00F37B9F">
      <w:pPr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G Times 12.00pt" w:hAnsi="CG Times 12.00pt"/>
          <w:sz w:val="22"/>
        </w:rPr>
      </w:pPr>
    </w:p>
    <w:p w14:paraId="5DD68837" w14:textId="77777777" w:rsidR="00F37B9F" w:rsidRDefault="00F37B9F" w:rsidP="00F37B9F">
      <w:pPr>
        <w:tabs>
          <w:tab w:val="left" w:pos="-1440"/>
          <w:tab w:val="left" w:pos="-720"/>
          <w:tab w:val="left" w:pos="137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G Times 12.00pt" w:hAnsi="CG Times 12.00pt"/>
          <w:sz w:val="22"/>
        </w:rPr>
      </w:pPr>
    </w:p>
    <w:p w14:paraId="621911B8" w14:textId="77777777" w:rsidR="000E21D1" w:rsidRDefault="000E21D1"/>
    <w:sectPr w:rsidR="000E21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12.00pt">
    <w:altName w:val="Times New Roman"/>
    <w:charset w:val="00"/>
    <w:family w:val="auto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9F"/>
    <w:rsid w:val="000E21D1"/>
    <w:rsid w:val="00F3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BBC9C51"/>
  <w15:chartTrackingRefBased/>
  <w15:docId w15:val="{B5E6C395-8431-4CE9-B863-70075AAC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B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F37B9F"/>
    <w:pPr>
      <w:keepNext/>
      <w:jc w:val="center"/>
      <w:outlineLvl w:val="5"/>
    </w:pPr>
    <w:rPr>
      <w:rFonts w:ascii="CG Times 12.00pt" w:hAnsi="CG Times 12.00pt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F37B9F"/>
    <w:pPr>
      <w:keepNext/>
      <w:tabs>
        <w:tab w:val="left" w:pos="-1440"/>
        <w:tab w:val="left" w:pos="-720"/>
        <w:tab w:val="left" w:pos="137"/>
        <w:tab w:val="left" w:pos="54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360" w:lineRule="auto"/>
      <w:jc w:val="center"/>
      <w:outlineLvl w:val="6"/>
    </w:pPr>
    <w:rPr>
      <w:rFonts w:ascii="CG Times 12.00pt" w:hAnsi="CG Times 12.00pt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37B9F"/>
    <w:rPr>
      <w:rFonts w:ascii="CG Times 12.00pt" w:eastAsia="Times New Roman" w:hAnsi="CG Times 12.00pt" w:cs="Times New Roman"/>
      <w:b/>
      <w:bCs/>
      <w:kern w:val="0"/>
      <w:sz w:val="24"/>
      <w:szCs w:val="2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rsid w:val="00F37B9F"/>
    <w:rPr>
      <w:rFonts w:ascii="CG Times 12.00pt" w:eastAsia="Times New Roman" w:hAnsi="CG Times 12.00pt" w:cs="Times New Roman"/>
      <w:b/>
      <w:kern w:val="0"/>
      <w:szCs w:val="20"/>
      <w:u w:val="single"/>
      <w:lang w:val="en-US"/>
      <w14:ligatures w14:val="none"/>
    </w:rPr>
  </w:style>
  <w:style w:type="paragraph" w:customStyle="1" w:styleId="Quick1">
    <w:name w:val="Quick 1."/>
    <w:basedOn w:val="Normal"/>
    <w:rsid w:val="00F37B9F"/>
    <w:pPr>
      <w:ind w:left="720" w:hanging="720"/>
    </w:pPr>
    <w:rPr>
      <w:rFonts w:ascii="CG Times 12.00pt" w:hAnsi="CG Times 12.00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1</cp:revision>
  <dcterms:created xsi:type="dcterms:W3CDTF">2023-12-13T01:33:00Z</dcterms:created>
  <dcterms:modified xsi:type="dcterms:W3CDTF">2023-12-13T01:34:00Z</dcterms:modified>
</cp:coreProperties>
</file>